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5790" w14:textId="26DF0AFE" w:rsidR="000266F9" w:rsidRDefault="000266F9" w:rsidP="000266F9">
      <w:pPr>
        <w:tabs>
          <w:tab w:val="num" w:pos="720"/>
        </w:tabs>
        <w:ind w:left="720" w:hanging="360"/>
        <w:jc w:val="center"/>
        <w:rPr>
          <w:b/>
          <w:bCs/>
        </w:rPr>
      </w:pPr>
      <w:r>
        <w:rPr>
          <w:b/>
          <w:bCs/>
          <w:noProof/>
        </w:rPr>
        <w:drawing>
          <wp:inline distT="0" distB="0" distL="0" distR="0" wp14:anchorId="2EF5C785" wp14:editId="46FE5A67">
            <wp:extent cx="2517775" cy="1256030"/>
            <wp:effectExtent l="0" t="0" r="0" b="1270"/>
            <wp:docPr id="1984062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1256030"/>
                    </a:xfrm>
                    <a:prstGeom prst="rect">
                      <a:avLst/>
                    </a:prstGeom>
                    <a:noFill/>
                  </pic:spPr>
                </pic:pic>
              </a:graphicData>
            </a:graphic>
          </wp:inline>
        </w:drawing>
      </w:r>
    </w:p>
    <w:p w14:paraId="3D73F3A8" w14:textId="2256D933" w:rsidR="000266F9" w:rsidRDefault="000266F9" w:rsidP="000266F9">
      <w:pPr>
        <w:tabs>
          <w:tab w:val="num" w:pos="720"/>
        </w:tabs>
        <w:ind w:left="720" w:hanging="360"/>
        <w:jc w:val="center"/>
        <w:rPr>
          <w:b/>
          <w:bCs/>
          <w:sz w:val="28"/>
          <w:szCs w:val="28"/>
        </w:rPr>
      </w:pPr>
      <w:r w:rsidRPr="000266F9">
        <w:rPr>
          <w:b/>
          <w:bCs/>
          <w:sz w:val="28"/>
          <w:szCs w:val="28"/>
        </w:rPr>
        <w:t>ABA Strategies for Advancing Permanency Case Scenario</w:t>
      </w:r>
    </w:p>
    <w:p w14:paraId="2D97F705" w14:textId="77777777" w:rsidR="003436E7" w:rsidRPr="003436E7" w:rsidRDefault="003436E7" w:rsidP="000266F9">
      <w:pPr>
        <w:tabs>
          <w:tab w:val="num" w:pos="720"/>
        </w:tabs>
        <w:ind w:left="720" w:hanging="360"/>
        <w:jc w:val="center"/>
        <w:rPr>
          <w:b/>
          <w:bCs/>
          <w:sz w:val="20"/>
          <w:szCs w:val="20"/>
        </w:rPr>
      </w:pPr>
    </w:p>
    <w:p w14:paraId="138FB156" w14:textId="24575BCF" w:rsidR="002B0ACE" w:rsidRPr="002B0ACE" w:rsidRDefault="002B0ACE" w:rsidP="000266F9">
      <w:r w:rsidRPr="002B0ACE">
        <w:rPr>
          <w:b/>
          <w:bCs/>
        </w:rPr>
        <w:t>Meet the Smith Family</w:t>
      </w:r>
    </w:p>
    <w:p w14:paraId="0A92F062" w14:textId="77777777" w:rsidR="002B0ACE" w:rsidRPr="002B0ACE" w:rsidRDefault="002B0ACE" w:rsidP="002B0ACE">
      <w:pPr>
        <w:numPr>
          <w:ilvl w:val="0"/>
          <w:numId w:val="1"/>
        </w:numPr>
      </w:pPr>
      <w:r w:rsidRPr="002B0ACE">
        <w:t>Emma Smith is 7 years old, is in 1st grade and regularly attends school. She is an A/B student.</w:t>
      </w:r>
    </w:p>
    <w:p w14:paraId="421CA5A9" w14:textId="77777777" w:rsidR="002B0ACE" w:rsidRPr="002B0ACE" w:rsidRDefault="002B0ACE" w:rsidP="002B0ACE">
      <w:pPr>
        <w:numPr>
          <w:ilvl w:val="0"/>
          <w:numId w:val="1"/>
        </w:numPr>
      </w:pPr>
      <w:r w:rsidRPr="002B0ACE">
        <w:t>She lives with her mother, Olivia Smith, and her mother’s boyfriend in a “home” in the backyard of his mother’s house.</w:t>
      </w:r>
    </w:p>
    <w:p w14:paraId="600C17DD" w14:textId="77777777" w:rsidR="002B0ACE" w:rsidRPr="002B0ACE" w:rsidRDefault="002B0ACE" w:rsidP="002B0ACE">
      <w:pPr>
        <w:numPr>
          <w:ilvl w:val="0"/>
          <w:numId w:val="1"/>
        </w:numPr>
      </w:pPr>
      <w:r w:rsidRPr="002B0ACE">
        <w:t>Her father, John Prater, resides in Seattle. Ms. Smith says he only ever paid 2 months of child support when Emma was a baby and has had no contact with Ms. Smith or Emma.</w:t>
      </w:r>
    </w:p>
    <w:p w14:paraId="4AFC6076" w14:textId="77777777" w:rsidR="002B0ACE" w:rsidRPr="002B0ACE" w:rsidRDefault="002B0ACE" w:rsidP="002B0ACE">
      <w:pPr>
        <w:numPr>
          <w:ilvl w:val="0"/>
          <w:numId w:val="1"/>
        </w:numPr>
      </w:pPr>
      <w:r w:rsidRPr="002B0ACE">
        <w:t>A neighbor called DHS because they were concerned about Emma.</w:t>
      </w:r>
    </w:p>
    <w:p w14:paraId="4F0D6D47" w14:textId="77777777" w:rsidR="002B0ACE" w:rsidRPr="002B0ACE" w:rsidRDefault="002B0ACE" w:rsidP="002B0ACE">
      <w:pPr>
        <w:numPr>
          <w:ilvl w:val="0"/>
          <w:numId w:val="1"/>
        </w:numPr>
      </w:pPr>
      <w:r w:rsidRPr="002B0ACE">
        <w:t>The Smiths’ home has no running water and no insulation; it receives electricity via a cord running from the main house for a small refrigerator, heater and an air-conditioning window unit. There is no bathroom, and all three occupants sleep in the same room.</w:t>
      </w:r>
    </w:p>
    <w:p w14:paraId="51261189" w14:textId="77777777" w:rsidR="002B0ACE" w:rsidRPr="002B0ACE" w:rsidRDefault="002B0ACE" w:rsidP="002B0ACE">
      <w:pPr>
        <w:numPr>
          <w:ilvl w:val="0"/>
          <w:numId w:val="1"/>
        </w:numPr>
      </w:pPr>
      <w:r w:rsidRPr="002B0ACE">
        <w:t>When questioned by the DHS case worker, Ms. Smith indicated that she considers this living arrangement to be appropriate and that she does not need help.</w:t>
      </w:r>
    </w:p>
    <w:p w14:paraId="18983893" w14:textId="39877025" w:rsidR="002B0ACE" w:rsidRPr="002B0ACE" w:rsidRDefault="002B0ACE" w:rsidP="000266F9">
      <w:pPr>
        <w:ind w:left="720" w:hanging="720"/>
      </w:pPr>
      <w:r w:rsidRPr="002B0ACE">
        <w:rPr>
          <w:b/>
          <w:bCs/>
        </w:rPr>
        <w:t>Preliminary Protective Hearing</w:t>
      </w:r>
    </w:p>
    <w:p w14:paraId="22BF2084" w14:textId="77777777" w:rsidR="002B0ACE" w:rsidRPr="002B0ACE" w:rsidRDefault="002B0ACE" w:rsidP="002B0ACE">
      <w:pPr>
        <w:numPr>
          <w:ilvl w:val="0"/>
          <w:numId w:val="1"/>
        </w:numPr>
      </w:pPr>
      <w:r w:rsidRPr="002B0ACE">
        <w:t xml:space="preserve">After the initial contact with the agency, Ms. Smith took Emma to a school friend’s house for a “sleep over.” She did not leave Emma’s seizure disorder medication or any contact information. When Emma was not picked up after 2 days and efforts to locate Ms. Smith failed, the friend’s parents called the police. </w:t>
      </w:r>
    </w:p>
    <w:p w14:paraId="194F3BE0" w14:textId="77777777" w:rsidR="002B0ACE" w:rsidRPr="002B0ACE" w:rsidRDefault="002B0ACE" w:rsidP="002B0ACE">
      <w:pPr>
        <w:numPr>
          <w:ilvl w:val="0"/>
          <w:numId w:val="1"/>
        </w:numPr>
      </w:pPr>
      <w:r w:rsidRPr="002B0ACE">
        <w:t xml:space="preserve">Shortly after Emma was picked up by the police, Ms. Smith returned to pick up Emma and had a shouting match with the friend’s parents. She then went to DHS, who agreed to allow Emma to reside with her maternal grandparents approximately 7 miles away under a safety plan. </w:t>
      </w:r>
    </w:p>
    <w:p w14:paraId="0FB8C4A3" w14:textId="77777777" w:rsidR="002B0ACE" w:rsidRPr="002B0ACE" w:rsidRDefault="002B0ACE" w:rsidP="002B0ACE">
      <w:pPr>
        <w:numPr>
          <w:ilvl w:val="0"/>
          <w:numId w:val="1"/>
        </w:numPr>
      </w:pPr>
      <w:r w:rsidRPr="002B0ACE">
        <w:t>After 3 weeks, the grandparents notified DHS that they were no longer able to care for Emma, noted that they had not been in regular contact with Ms. Smith, and requested that Emma be picked up.</w:t>
      </w:r>
    </w:p>
    <w:p w14:paraId="3E5C66E6" w14:textId="4B3FA981" w:rsidR="002B0ACE" w:rsidRPr="002B0ACE" w:rsidRDefault="002B0ACE" w:rsidP="002B0ACE">
      <w:pPr>
        <w:numPr>
          <w:ilvl w:val="0"/>
          <w:numId w:val="1"/>
        </w:numPr>
      </w:pPr>
      <w:r w:rsidRPr="002B0ACE">
        <w:lastRenderedPageBreak/>
        <w:t>DHS could not reach Ms. Smith and took emergency custody of Emma. They placed her in a foster home and filed a neglect petition</w:t>
      </w:r>
      <w:r w:rsidR="000266F9">
        <w:t xml:space="preserve"> and held a </w:t>
      </w:r>
      <w:r w:rsidRPr="002B0ACE">
        <w:t>Preliminary Protective Hearing.</w:t>
      </w:r>
    </w:p>
    <w:p w14:paraId="17FC8AD8" w14:textId="258F4E30" w:rsidR="002B0ACE" w:rsidRPr="002B0ACE" w:rsidRDefault="002B0ACE" w:rsidP="000266F9">
      <w:pPr>
        <w:ind w:left="720" w:hanging="810"/>
        <w:rPr>
          <w:b/>
          <w:bCs/>
        </w:rPr>
      </w:pPr>
      <w:r w:rsidRPr="002B0ACE">
        <w:rPr>
          <w:b/>
          <w:bCs/>
        </w:rPr>
        <w:t>Permanency Hearing</w:t>
      </w:r>
      <w:r w:rsidR="003316EA">
        <w:rPr>
          <w:b/>
          <w:bCs/>
        </w:rPr>
        <w:t>s and Progress</w:t>
      </w:r>
    </w:p>
    <w:p w14:paraId="62CB825E" w14:textId="497809B0" w:rsidR="002B0ACE" w:rsidRPr="002B0ACE" w:rsidRDefault="002B0ACE" w:rsidP="002B0ACE">
      <w:pPr>
        <w:numPr>
          <w:ilvl w:val="0"/>
          <w:numId w:val="1"/>
        </w:numPr>
      </w:pPr>
      <w:r w:rsidRPr="002B0ACE">
        <w:t>Since being placed in Foster Care, Emma’s grades have gone down, and she is having behavior problems in school. She was referred for an evaluation</w:t>
      </w:r>
      <w:r w:rsidR="003316EA">
        <w:t>.</w:t>
      </w:r>
      <w:r w:rsidR="003436E7">
        <w:t xml:space="preserve"> See evaluation below. </w:t>
      </w:r>
    </w:p>
    <w:p w14:paraId="0B97FAAD" w14:textId="13DCFCAA" w:rsidR="002B0ACE" w:rsidRPr="002B0ACE" w:rsidRDefault="000266F9" w:rsidP="002B0ACE">
      <w:pPr>
        <w:numPr>
          <w:ilvl w:val="0"/>
          <w:numId w:val="5"/>
        </w:numPr>
      </w:pPr>
      <w:r>
        <w:t>Additionally, s</w:t>
      </w:r>
      <w:r w:rsidR="002B0ACE" w:rsidRPr="002B0ACE">
        <w:t xml:space="preserve">hortly after Emma enters foster care, Ms. Smith’s boyfriend kicked her out of the home. </w:t>
      </w:r>
    </w:p>
    <w:p w14:paraId="607887FA" w14:textId="1FD5B3B1" w:rsidR="002B0ACE" w:rsidRPr="002B0ACE" w:rsidRDefault="002B0ACE" w:rsidP="002B0ACE">
      <w:pPr>
        <w:numPr>
          <w:ilvl w:val="0"/>
          <w:numId w:val="5"/>
        </w:numPr>
      </w:pPr>
      <w:r w:rsidRPr="002B0ACE">
        <w:t>Based on statements Ms. Smith made to the case</w:t>
      </w:r>
      <w:r w:rsidR="000266F9">
        <w:t xml:space="preserve"> </w:t>
      </w:r>
      <w:r w:rsidRPr="002B0ACE">
        <w:t xml:space="preserve">worker about self-harm, she was evaluated at a crisis center, which determined she was not at risk.  </w:t>
      </w:r>
    </w:p>
    <w:p w14:paraId="0B056674" w14:textId="77777777" w:rsidR="002B0ACE" w:rsidRPr="002B0ACE" w:rsidRDefault="002B0ACE" w:rsidP="002B0ACE">
      <w:pPr>
        <w:numPr>
          <w:ilvl w:val="0"/>
          <w:numId w:val="5"/>
        </w:numPr>
      </w:pPr>
      <w:r w:rsidRPr="002B0ACE">
        <w:t>Ms. Smith was ordered to complete a mental health evaluation, follow recommendations from that evaluation, and complete parenting classes.</w:t>
      </w:r>
    </w:p>
    <w:p w14:paraId="69382171" w14:textId="77777777" w:rsidR="002B0ACE" w:rsidRPr="002B0ACE" w:rsidRDefault="002B0ACE" w:rsidP="002B0ACE">
      <w:pPr>
        <w:numPr>
          <w:ilvl w:val="0"/>
          <w:numId w:val="5"/>
        </w:numPr>
      </w:pPr>
      <w:r w:rsidRPr="002B0ACE">
        <w:t>The evaluator diagnosed Ms. Smith as having depression. The recommended treatment plan was for weekly individual counseling sessions.</w:t>
      </w:r>
    </w:p>
    <w:p w14:paraId="101C2B1A" w14:textId="73CD6778" w:rsidR="002B0ACE" w:rsidRPr="002B0ACE" w:rsidRDefault="002B0ACE" w:rsidP="00D12E46">
      <w:pPr>
        <w:numPr>
          <w:ilvl w:val="0"/>
          <w:numId w:val="5"/>
        </w:numPr>
      </w:pPr>
      <w:r w:rsidRPr="002B0ACE">
        <w:t>DHS made a referral for counseling and Ms. Smith was placed on a waitlist for 2 months. Since starting her sessions, she has not had a consistent therapist. She liked the first, but that person left and she has not liked the other assigned therapists.</w:t>
      </w:r>
      <w:r w:rsidR="003316EA">
        <w:t xml:space="preserve"> </w:t>
      </w:r>
      <w:r w:rsidRPr="002B0ACE">
        <w:t xml:space="preserve">In the last 4 months, she has attended 3 weekly sessions and now refuses to return. </w:t>
      </w:r>
    </w:p>
    <w:p w14:paraId="7EDFE099" w14:textId="77777777" w:rsidR="002B0ACE" w:rsidRPr="002B0ACE" w:rsidRDefault="002B0ACE" w:rsidP="002B0ACE">
      <w:pPr>
        <w:numPr>
          <w:ilvl w:val="0"/>
          <w:numId w:val="5"/>
        </w:numPr>
      </w:pPr>
      <w:r w:rsidRPr="002B0ACE">
        <w:t>Ms. Smith sporadically attends parenting classes. The instructor states that Ms. Smith is under a great deal of stress as a single parent, and she needs more supports to be a fully adequate parent.</w:t>
      </w:r>
    </w:p>
    <w:p w14:paraId="6DB8471D" w14:textId="77777777" w:rsidR="002B0ACE" w:rsidRPr="002B0ACE" w:rsidRDefault="002B0ACE" w:rsidP="002B0ACE">
      <w:pPr>
        <w:numPr>
          <w:ilvl w:val="0"/>
          <w:numId w:val="5"/>
        </w:numPr>
      </w:pPr>
      <w:r w:rsidRPr="002B0ACE">
        <w:t>Ms. Smith is currently staying with a friend, where Emma has short visits with her mother.</w:t>
      </w:r>
    </w:p>
    <w:p w14:paraId="518D155A" w14:textId="77777777" w:rsidR="002B0ACE" w:rsidRPr="002B0ACE" w:rsidRDefault="002B0ACE" w:rsidP="002B0ACE">
      <w:pPr>
        <w:numPr>
          <w:ilvl w:val="0"/>
          <w:numId w:val="5"/>
        </w:numPr>
      </w:pPr>
      <w:r w:rsidRPr="002B0ACE">
        <w:t>The current caseworker has been working with the Smith family for the last 3 months and is the 3</w:t>
      </w:r>
      <w:r w:rsidRPr="002B0ACE">
        <w:rPr>
          <w:vertAlign w:val="superscript"/>
        </w:rPr>
        <w:t>rd</w:t>
      </w:r>
      <w:r w:rsidRPr="002B0ACE">
        <w:t xml:space="preserve"> assigned DHS caseworker.</w:t>
      </w:r>
    </w:p>
    <w:p w14:paraId="2C78F43D" w14:textId="77777777" w:rsidR="002B0ACE" w:rsidRPr="002B0ACE" w:rsidRDefault="002B0ACE" w:rsidP="002B0ACE">
      <w:pPr>
        <w:numPr>
          <w:ilvl w:val="0"/>
          <w:numId w:val="5"/>
        </w:numPr>
      </w:pPr>
      <w:r w:rsidRPr="002B0ACE">
        <w:t>At the 1</w:t>
      </w:r>
      <w:r w:rsidRPr="002B0ACE">
        <w:rPr>
          <w:vertAlign w:val="superscript"/>
        </w:rPr>
        <w:t>st</w:t>
      </w:r>
      <w:r w:rsidRPr="002B0ACE">
        <w:t xml:space="preserve"> permanency hearing, the court made a finding of reasonable efforts to reunify. We are now at the 2</w:t>
      </w:r>
      <w:r w:rsidRPr="002B0ACE">
        <w:rPr>
          <w:vertAlign w:val="superscript"/>
        </w:rPr>
        <w:t>nd</w:t>
      </w:r>
      <w:r w:rsidRPr="002B0ACE">
        <w:t xml:space="preserve"> permanency review hearing. </w:t>
      </w:r>
    </w:p>
    <w:p w14:paraId="2A2C56DD" w14:textId="77777777" w:rsidR="003316EA" w:rsidRDefault="002B0ACE" w:rsidP="00860057">
      <w:pPr>
        <w:numPr>
          <w:ilvl w:val="0"/>
          <w:numId w:val="5"/>
        </w:numPr>
      </w:pPr>
      <w:r w:rsidRPr="002B0ACE">
        <w:t>Emma’s grandparents have become licensed kinship foster parents and have taken Emma back into the home.</w:t>
      </w:r>
    </w:p>
    <w:p w14:paraId="0AB5FC1D" w14:textId="421BC1B6" w:rsidR="001446DE" w:rsidRDefault="002B0ACE" w:rsidP="009E7385">
      <w:pPr>
        <w:numPr>
          <w:ilvl w:val="0"/>
          <w:numId w:val="5"/>
        </w:numPr>
      </w:pPr>
      <w:r w:rsidRPr="002B0ACE">
        <w:t xml:space="preserve">Mrs. Smith has not made consistent progress in her mental health therapy. </w:t>
      </w:r>
    </w:p>
    <w:p w14:paraId="7EB7A211" w14:textId="77777777" w:rsidR="003436E7" w:rsidRDefault="003436E7" w:rsidP="003436E7">
      <w:pPr>
        <w:jc w:val="center"/>
        <w:rPr>
          <w:b/>
          <w:bCs/>
        </w:rPr>
      </w:pPr>
    </w:p>
    <w:p w14:paraId="1A96B0C5" w14:textId="468F3380" w:rsidR="003436E7" w:rsidRDefault="003436E7" w:rsidP="003436E7">
      <w:pPr>
        <w:jc w:val="center"/>
        <w:rPr>
          <w:b/>
          <w:bCs/>
        </w:rPr>
      </w:pPr>
      <w:r w:rsidRPr="00B647FF">
        <w:rPr>
          <w:b/>
          <w:bCs/>
        </w:rPr>
        <w:lastRenderedPageBreak/>
        <w:t>Child Psychological Evaluation</w:t>
      </w:r>
      <w:r w:rsidRPr="00B647FF">
        <w:br/>
      </w:r>
    </w:p>
    <w:p w14:paraId="2208425F" w14:textId="77777777" w:rsidR="003436E7" w:rsidRPr="00B647FF" w:rsidRDefault="003436E7" w:rsidP="003436E7">
      <w:r w:rsidRPr="15E2FDE0">
        <w:rPr>
          <w:b/>
          <w:bCs/>
        </w:rPr>
        <w:t>Name:</w:t>
      </w:r>
      <w:r>
        <w:t xml:space="preserve"> Emma Smith</w:t>
      </w:r>
      <w:r>
        <w:br/>
      </w:r>
      <w:r w:rsidRPr="15E2FDE0">
        <w:rPr>
          <w:b/>
          <w:bCs/>
        </w:rPr>
        <w:t>Date of Birth:</w:t>
      </w:r>
      <w:r>
        <w:t xml:space="preserve"> 04/01/2016</w:t>
      </w:r>
      <w:r>
        <w:br/>
      </w:r>
      <w:r w:rsidRPr="15E2FDE0">
        <w:rPr>
          <w:b/>
          <w:bCs/>
        </w:rPr>
        <w:t>Age:</w:t>
      </w:r>
      <w:r>
        <w:t xml:space="preserve"> 9</w:t>
      </w:r>
      <w:r>
        <w:br/>
      </w:r>
      <w:r w:rsidRPr="15E2FDE0">
        <w:rPr>
          <w:b/>
          <w:bCs/>
        </w:rPr>
        <w:t>Date of Evaluation:</w:t>
      </w:r>
      <w:r>
        <w:t xml:space="preserve"> 04/11/2025</w:t>
      </w:r>
      <w:r>
        <w:br/>
      </w:r>
      <w:r w:rsidRPr="15E2FDE0">
        <w:rPr>
          <w:b/>
          <w:bCs/>
        </w:rPr>
        <w:t>Evaluator:</w:t>
      </w:r>
      <w:r>
        <w:t xml:space="preserve"> Dr. Howard Bentley</w:t>
      </w:r>
      <w:r>
        <w:br/>
      </w:r>
      <w:r w:rsidRPr="15E2FDE0">
        <w:rPr>
          <w:b/>
          <w:bCs/>
        </w:rPr>
        <w:t>Referral Source:</w:t>
      </w:r>
      <w:r>
        <w:t xml:space="preserve"> Child Welfare Services / Foster Care Agency</w:t>
      </w:r>
      <w:r>
        <w:br/>
      </w:r>
      <w:r w:rsidRPr="15E2FDE0">
        <w:rPr>
          <w:b/>
          <w:bCs/>
        </w:rPr>
        <w:t>Reason for Referral:</w:t>
      </w:r>
      <w:r>
        <w:t xml:space="preserve"> Evaluation conducted to assess Emma’s developmental, emotional, and behavioral functioning following recent placement in foster care and adjustment issues following multiple placements.</w:t>
      </w:r>
    </w:p>
    <w:p w14:paraId="31E6F0F5" w14:textId="77777777" w:rsidR="003436E7" w:rsidRPr="00B647FF" w:rsidRDefault="003436E7" w:rsidP="003436E7">
      <w:r>
        <w:pict w14:anchorId="30FDFB19">
          <v:rect id="_x0000_i1025" style="width:0;height:1.5pt" o:hralign="center" o:hrstd="t" o:hr="t" fillcolor="#a0a0a0" stroked="f"/>
        </w:pict>
      </w:r>
    </w:p>
    <w:p w14:paraId="03B6B48F" w14:textId="77777777" w:rsidR="003436E7" w:rsidRPr="00B647FF" w:rsidRDefault="003436E7" w:rsidP="003436E7">
      <w:pPr>
        <w:rPr>
          <w:b/>
          <w:bCs/>
        </w:rPr>
      </w:pPr>
      <w:r w:rsidRPr="00B647FF">
        <w:rPr>
          <w:b/>
          <w:bCs/>
        </w:rPr>
        <w:t>Background Information:</w:t>
      </w:r>
    </w:p>
    <w:p w14:paraId="1339855A" w14:textId="77777777" w:rsidR="003436E7" w:rsidRPr="00B647FF" w:rsidRDefault="003436E7" w:rsidP="003436E7">
      <w:r>
        <w:t>Emma is a 9-year-old female currently residing in a foster care placement following recent transitions from her grandparents’ home. She entered foster care after a series of unstable living situations. At age five, Emma was diagnosed with developmental delays in speech and executive functioning.</w:t>
      </w:r>
    </w:p>
    <w:p w14:paraId="20BD9867" w14:textId="77777777" w:rsidR="003436E7" w:rsidRPr="00B647FF" w:rsidRDefault="003436E7" w:rsidP="003436E7">
      <w:r w:rsidRPr="00B647FF">
        <w:t>Upon entering foster care, Emma tested positive for marijuana during her initial health screening. The evaluating physician also noted slight wheezing in her lungs, which may warrant follow-up evaluation for potential respiratory conditions such as asthma or environmental exposure.</w:t>
      </w:r>
    </w:p>
    <w:p w14:paraId="248C5E91" w14:textId="77777777" w:rsidR="003436E7" w:rsidRPr="00B647FF" w:rsidRDefault="003436E7" w:rsidP="003436E7">
      <w:r w:rsidRPr="00B647FF">
        <w:t>Emma’s last dental appointment, conducted approximately one year ago, identified multiple dental caries. A recommendation was made at that time to have cavities filled; however, follow-through on that recommendation is unclear.</w:t>
      </w:r>
    </w:p>
    <w:p w14:paraId="3814AE87" w14:textId="77777777" w:rsidR="003436E7" w:rsidRPr="00B647FF" w:rsidRDefault="003436E7" w:rsidP="003436E7">
      <w:pPr>
        <w:rPr>
          <w:b/>
          <w:bCs/>
        </w:rPr>
      </w:pPr>
      <w:r w:rsidRPr="00B647FF">
        <w:rPr>
          <w:b/>
          <w:bCs/>
        </w:rPr>
        <w:t>Behavioral Observations:</w:t>
      </w:r>
    </w:p>
    <w:p w14:paraId="0C784052" w14:textId="77777777" w:rsidR="003436E7" w:rsidRPr="00B647FF" w:rsidRDefault="003436E7" w:rsidP="003436E7">
      <w:r w:rsidRPr="00B647FF">
        <w:t>Emma presented as quiet and withdrawn during the evaluation. She demonstrated limited verbal expression and required prompting to engage in conversation. Eye contact was minimal, and her affect appeared blunted. She was cooperative but fatigued throughout the session.</w:t>
      </w:r>
    </w:p>
    <w:p w14:paraId="7C484401" w14:textId="77777777" w:rsidR="003436E7" w:rsidRPr="00B647FF" w:rsidRDefault="003436E7" w:rsidP="003436E7">
      <w:pPr>
        <w:rPr>
          <w:b/>
          <w:bCs/>
        </w:rPr>
      </w:pPr>
      <w:r w:rsidRPr="00B647FF">
        <w:rPr>
          <w:b/>
          <w:bCs/>
        </w:rPr>
        <w:t>Cognitive and Developmental Functioning:</w:t>
      </w:r>
    </w:p>
    <w:p w14:paraId="7B65DFBB" w14:textId="77777777" w:rsidR="003436E7" w:rsidRPr="00B647FF" w:rsidRDefault="003436E7" w:rsidP="003436E7">
      <w:r w:rsidRPr="00B647FF">
        <w:t>Emma demonstrates delays consistent with her prior diagnosis. Her speech is underdeveloped for her age, with articulation difficulties and limited expressive vocabulary. Deficits in executive functioning were observed, including difficulty sustaining attention, poor organization, and challenges with working memory tasks.</w:t>
      </w:r>
    </w:p>
    <w:p w14:paraId="0E45156D" w14:textId="77777777" w:rsidR="003436E7" w:rsidRPr="00B647FF" w:rsidRDefault="003436E7" w:rsidP="003436E7">
      <w:pPr>
        <w:rPr>
          <w:b/>
          <w:bCs/>
        </w:rPr>
      </w:pPr>
      <w:r w:rsidRPr="00B647FF">
        <w:rPr>
          <w:b/>
          <w:bCs/>
        </w:rPr>
        <w:t>Social and Emotional Functioning:</w:t>
      </w:r>
    </w:p>
    <w:p w14:paraId="0B53C041" w14:textId="77777777" w:rsidR="003436E7" w:rsidRPr="00B647FF" w:rsidRDefault="003436E7" w:rsidP="003436E7">
      <w:r w:rsidRPr="00B647FF">
        <w:lastRenderedPageBreak/>
        <w:t>Emma recently disclosed to her school guidance counselor that she is experiencing sleep difficulties and anxiety related to her placement changes, stating she feels uncertain and unsafe. Teachers have observed Emma napping during lunch periods, not eating her meals, and often appearing hungry and wearing dirty clothing.</w:t>
      </w:r>
    </w:p>
    <w:p w14:paraId="2703464C" w14:textId="77777777" w:rsidR="003436E7" w:rsidRPr="00B647FF" w:rsidRDefault="003436E7" w:rsidP="003436E7">
      <w:r w:rsidRPr="00B647FF">
        <w:t>Emma exhibits signs of emotional distress, including anxiety, withdrawal, and possible depressive symptoms. She appears to be struggling significantly with the adjustment to her new environment and may be experiencing symptoms consistent with adjustment disorder, anxiety, or trauma-related stress.</w:t>
      </w:r>
    </w:p>
    <w:p w14:paraId="43AC8C6E" w14:textId="77777777" w:rsidR="003436E7" w:rsidRPr="00B647FF" w:rsidRDefault="003436E7" w:rsidP="003436E7">
      <w:pPr>
        <w:rPr>
          <w:b/>
          <w:bCs/>
        </w:rPr>
      </w:pPr>
      <w:r w:rsidRPr="00B647FF">
        <w:rPr>
          <w:b/>
          <w:bCs/>
        </w:rPr>
        <w:t>Summary and Recommendations:</w:t>
      </w:r>
    </w:p>
    <w:p w14:paraId="4D9421FD" w14:textId="77777777" w:rsidR="003436E7" w:rsidRPr="00B647FF" w:rsidRDefault="003436E7" w:rsidP="003436E7">
      <w:r w:rsidRPr="00B647FF">
        <w:t>Emma is a child with a documented history of developmental delays, environmental neglect, and emotional distress. Her current presentation suggests ongoing unmet physical and psychological needs. Based on this evaluation, the following recommendations are made:</w:t>
      </w:r>
    </w:p>
    <w:p w14:paraId="46E8D26F" w14:textId="77777777" w:rsidR="003436E7" w:rsidRPr="00B647FF" w:rsidRDefault="003436E7" w:rsidP="003436E7">
      <w:pPr>
        <w:numPr>
          <w:ilvl w:val="0"/>
          <w:numId w:val="9"/>
        </w:numPr>
      </w:pPr>
      <w:r w:rsidRPr="00B647FF">
        <w:rPr>
          <w:b/>
          <w:bCs/>
        </w:rPr>
        <w:t>Comprehensive medical follow-up</w:t>
      </w:r>
      <w:r w:rsidRPr="00B647FF">
        <w:t>, including pulmonary assessment for wheezing and dental evaluation/treatment for previously identified cavities.</w:t>
      </w:r>
    </w:p>
    <w:p w14:paraId="6CDDB8E6" w14:textId="77777777" w:rsidR="003436E7" w:rsidRPr="00B647FF" w:rsidRDefault="003436E7" w:rsidP="003436E7">
      <w:pPr>
        <w:numPr>
          <w:ilvl w:val="0"/>
          <w:numId w:val="9"/>
        </w:numPr>
      </w:pPr>
      <w:r w:rsidRPr="00B647FF">
        <w:rPr>
          <w:b/>
          <w:bCs/>
        </w:rPr>
        <w:t>Nutritional support</w:t>
      </w:r>
      <w:r w:rsidRPr="00B647FF">
        <w:t xml:space="preserve"> to address signs of food insecurity.</w:t>
      </w:r>
    </w:p>
    <w:p w14:paraId="110B41D3" w14:textId="77777777" w:rsidR="003436E7" w:rsidRPr="00B647FF" w:rsidRDefault="003436E7" w:rsidP="003436E7">
      <w:pPr>
        <w:numPr>
          <w:ilvl w:val="0"/>
          <w:numId w:val="9"/>
        </w:numPr>
      </w:pPr>
      <w:r w:rsidRPr="00B647FF">
        <w:rPr>
          <w:b/>
          <w:bCs/>
        </w:rPr>
        <w:t>Speech and occupational therapy</w:t>
      </w:r>
      <w:r w:rsidRPr="00B647FF">
        <w:t xml:space="preserve"> to support her developmental needs.</w:t>
      </w:r>
    </w:p>
    <w:p w14:paraId="77E8EF46" w14:textId="77777777" w:rsidR="003436E7" w:rsidRPr="00B647FF" w:rsidRDefault="003436E7" w:rsidP="003436E7">
      <w:pPr>
        <w:numPr>
          <w:ilvl w:val="0"/>
          <w:numId w:val="9"/>
        </w:numPr>
      </w:pPr>
      <w:r w:rsidRPr="00B647FF">
        <w:rPr>
          <w:b/>
          <w:bCs/>
        </w:rPr>
        <w:t>Individual therapy</w:t>
      </w:r>
      <w:r w:rsidRPr="00B647FF">
        <w:t xml:space="preserve"> with a trauma-informed therapist to address her anxiety, emotional regulation, and adjustment to foster care.</w:t>
      </w:r>
    </w:p>
    <w:p w14:paraId="3E305667" w14:textId="77777777" w:rsidR="003436E7" w:rsidRPr="00B647FF" w:rsidRDefault="003436E7" w:rsidP="003436E7">
      <w:pPr>
        <w:numPr>
          <w:ilvl w:val="0"/>
          <w:numId w:val="9"/>
        </w:numPr>
      </w:pPr>
      <w:r w:rsidRPr="00B647FF">
        <w:rPr>
          <w:b/>
          <w:bCs/>
        </w:rPr>
        <w:t>Consistent routines and nurturing caregiving</w:t>
      </w:r>
      <w:r w:rsidRPr="00B647FF">
        <w:t xml:space="preserve"> to promote emotional stability and development.</w:t>
      </w:r>
    </w:p>
    <w:p w14:paraId="5F6F7E90" w14:textId="77777777" w:rsidR="003436E7" w:rsidRPr="00B647FF" w:rsidRDefault="003436E7" w:rsidP="003436E7">
      <w:pPr>
        <w:numPr>
          <w:ilvl w:val="0"/>
          <w:numId w:val="9"/>
        </w:numPr>
      </w:pPr>
      <w:r w:rsidRPr="00B647FF">
        <w:rPr>
          <w:b/>
          <w:bCs/>
        </w:rPr>
        <w:t>Close collaboration between the foster care team, school, and healthcare providers</w:t>
      </w:r>
      <w:r w:rsidRPr="00B647FF">
        <w:t xml:space="preserve"> to monitor and support her developmental and emotional progress.</w:t>
      </w:r>
    </w:p>
    <w:p w14:paraId="2E73BBD9" w14:textId="77777777" w:rsidR="003436E7" w:rsidRDefault="003436E7" w:rsidP="003436E7">
      <w:pPr>
        <w:spacing w:after="0"/>
        <w:rPr>
          <w:b/>
          <w:bCs/>
        </w:rPr>
      </w:pPr>
    </w:p>
    <w:p w14:paraId="53574FA6" w14:textId="65D16DF2" w:rsidR="003436E7" w:rsidRDefault="003436E7" w:rsidP="003436E7">
      <w:pPr>
        <w:spacing w:after="0"/>
      </w:pPr>
      <w:r w:rsidRPr="15E2FDE0">
        <w:rPr>
          <w:b/>
          <w:bCs/>
        </w:rPr>
        <w:t>Evaluator Signature:</w:t>
      </w:r>
      <w:r>
        <w:br/>
        <w:t>Dr. Howard Bentley, License # 03245678</w:t>
      </w:r>
    </w:p>
    <w:p w14:paraId="57977E60" w14:textId="77777777" w:rsidR="003436E7" w:rsidRDefault="003436E7" w:rsidP="003436E7">
      <w:pPr>
        <w:spacing w:after="0"/>
      </w:pPr>
      <w:r>
        <w:t>Bentley Psychologists and Associates</w:t>
      </w:r>
    </w:p>
    <w:p w14:paraId="69D8185E" w14:textId="77777777" w:rsidR="003436E7" w:rsidRDefault="003436E7" w:rsidP="003436E7">
      <w:pPr>
        <w:spacing w:after="0"/>
      </w:pPr>
      <w:r>
        <w:t xml:space="preserve">124 </w:t>
      </w:r>
      <w:proofErr w:type="spellStart"/>
      <w:r>
        <w:t>Higland</w:t>
      </w:r>
      <w:proofErr w:type="spellEnd"/>
      <w:r>
        <w:t xml:space="preserve"> Road, Suite 40</w:t>
      </w:r>
    </w:p>
    <w:p w14:paraId="222BB2C7" w14:textId="77777777" w:rsidR="003436E7" w:rsidRDefault="003436E7" w:rsidP="003436E7">
      <w:pPr>
        <w:spacing w:after="0"/>
      </w:pPr>
      <w:r>
        <w:t>Denver, Colorado 80019</w:t>
      </w:r>
    </w:p>
    <w:p w14:paraId="51B89376" w14:textId="017653F7" w:rsidR="003436E7" w:rsidRDefault="003436E7" w:rsidP="003436E7">
      <w:r>
        <w:t>(303) 123 -4567</w:t>
      </w:r>
    </w:p>
    <w:sectPr w:rsidR="003436E7" w:rsidSect="003316EA">
      <w:footerReference w:type="default" r:id="rId11"/>
      <w:pgSz w:w="12240" w:h="15840"/>
      <w:pgMar w:top="720" w:right="1440" w:bottom="1152"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ACBB0" w14:textId="77777777" w:rsidR="005D7FC2" w:rsidRDefault="005D7FC2" w:rsidP="003316EA">
      <w:pPr>
        <w:spacing w:after="0" w:line="240" w:lineRule="auto"/>
      </w:pPr>
      <w:r>
        <w:separator/>
      </w:r>
    </w:p>
  </w:endnote>
  <w:endnote w:type="continuationSeparator" w:id="0">
    <w:p w14:paraId="321B916F" w14:textId="77777777" w:rsidR="005D7FC2" w:rsidRDefault="005D7FC2" w:rsidP="0033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New York"/>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32F3" w14:textId="779B4F55" w:rsidR="003316EA" w:rsidRPr="003316EA" w:rsidRDefault="003316EA">
    <w:pPr>
      <w:pStyle w:val="Footer"/>
      <w:jc w:val="right"/>
      <w:rPr>
        <w:sz w:val="20"/>
        <w:szCs w:val="20"/>
      </w:rPr>
    </w:pPr>
    <w:r w:rsidRPr="003316EA">
      <w:rPr>
        <w:sz w:val="20"/>
        <w:szCs w:val="20"/>
      </w:rPr>
      <w:t xml:space="preserve">© 2025 ABA Center on Children and the Law  </w:t>
    </w:r>
    <w:r>
      <w:rPr>
        <w:sz w:val="20"/>
        <w:szCs w:val="20"/>
      </w:rPr>
      <w:t xml:space="preserve">                                   </w:t>
    </w:r>
    <w:r w:rsidRPr="003316EA">
      <w:rPr>
        <w:sz w:val="20"/>
        <w:szCs w:val="20"/>
      </w:rPr>
      <w:t xml:space="preserve">                                                                                              </w:t>
    </w:r>
    <w:sdt>
      <w:sdtPr>
        <w:rPr>
          <w:sz w:val="20"/>
          <w:szCs w:val="20"/>
        </w:rPr>
        <w:id w:val="2123803980"/>
        <w:docPartObj>
          <w:docPartGallery w:val="Page Numbers (Bottom of Page)"/>
          <w:docPartUnique/>
        </w:docPartObj>
      </w:sdtPr>
      <w:sdtEndPr>
        <w:rPr>
          <w:noProof/>
        </w:rPr>
      </w:sdtEndPr>
      <w:sdtContent>
        <w:r w:rsidRPr="003316EA">
          <w:rPr>
            <w:sz w:val="20"/>
            <w:szCs w:val="20"/>
          </w:rPr>
          <w:fldChar w:fldCharType="begin"/>
        </w:r>
        <w:r w:rsidRPr="003316EA">
          <w:rPr>
            <w:sz w:val="20"/>
            <w:szCs w:val="20"/>
          </w:rPr>
          <w:instrText xml:space="preserve"> PAGE   \* MERGEFORMAT </w:instrText>
        </w:r>
        <w:r w:rsidRPr="003316EA">
          <w:rPr>
            <w:sz w:val="20"/>
            <w:szCs w:val="20"/>
          </w:rPr>
          <w:fldChar w:fldCharType="separate"/>
        </w:r>
        <w:r w:rsidRPr="003316EA">
          <w:rPr>
            <w:noProof/>
            <w:sz w:val="20"/>
            <w:szCs w:val="20"/>
          </w:rPr>
          <w:t>2</w:t>
        </w:r>
        <w:r w:rsidRPr="003316EA">
          <w:rPr>
            <w:noProof/>
            <w:sz w:val="20"/>
            <w:szCs w:val="20"/>
          </w:rPr>
          <w:fldChar w:fldCharType="end"/>
        </w:r>
      </w:sdtContent>
    </w:sdt>
  </w:p>
  <w:p w14:paraId="2E8E79FB" w14:textId="66ACA378" w:rsidR="003316EA" w:rsidRDefault="0033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A98F1" w14:textId="77777777" w:rsidR="005D7FC2" w:rsidRDefault="005D7FC2" w:rsidP="003316EA">
      <w:pPr>
        <w:spacing w:after="0" w:line="240" w:lineRule="auto"/>
      </w:pPr>
      <w:r>
        <w:separator/>
      </w:r>
    </w:p>
  </w:footnote>
  <w:footnote w:type="continuationSeparator" w:id="0">
    <w:p w14:paraId="62245C3B" w14:textId="77777777" w:rsidR="005D7FC2" w:rsidRDefault="005D7FC2" w:rsidP="00331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3731"/>
    <w:multiLevelType w:val="hybridMultilevel"/>
    <w:tmpl w:val="03C6086C"/>
    <w:lvl w:ilvl="0" w:tplc="6AFE1D86">
      <w:start w:val="1"/>
      <w:numFmt w:val="bullet"/>
      <w:lvlText w:val="•"/>
      <w:lvlJc w:val="left"/>
      <w:pPr>
        <w:tabs>
          <w:tab w:val="num" w:pos="720"/>
        </w:tabs>
        <w:ind w:left="720" w:hanging="360"/>
      </w:pPr>
      <w:rPr>
        <w:rFonts w:ascii="Arial" w:hAnsi="Arial" w:hint="default"/>
      </w:rPr>
    </w:lvl>
    <w:lvl w:ilvl="1" w:tplc="F326AF62" w:tentative="1">
      <w:start w:val="1"/>
      <w:numFmt w:val="bullet"/>
      <w:lvlText w:val="•"/>
      <w:lvlJc w:val="left"/>
      <w:pPr>
        <w:tabs>
          <w:tab w:val="num" w:pos="1440"/>
        </w:tabs>
        <w:ind w:left="1440" w:hanging="360"/>
      </w:pPr>
      <w:rPr>
        <w:rFonts w:ascii="Arial" w:hAnsi="Arial" w:hint="default"/>
      </w:rPr>
    </w:lvl>
    <w:lvl w:ilvl="2" w:tplc="B06E0AE6" w:tentative="1">
      <w:start w:val="1"/>
      <w:numFmt w:val="bullet"/>
      <w:lvlText w:val="•"/>
      <w:lvlJc w:val="left"/>
      <w:pPr>
        <w:tabs>
          <w:tab w:val="num" w:pos="2160"/>
        </w:tabs>
        <w:ind w:left="2160" w:hanging="360"/>
      </w:pPr>
      <w:rPr>
        <w:rFonts w:ascii="Arial" w:hAnsi="Arial" w:hint="default"/>
      </w:rPr>
    </w:lvl>
    <w:lvl w:ilvl="3" w:tplc="614AE6CE" w:tentative="1">
      <w:start w:val="1"/>
      <w:numFmt w:val="bullet"/>
      <w:lvlText w:val="•"/>
      <w:lvlJc w:val="left"/>
      <w:pPr>
        <w:tabs>
          <w:tab w:val="num" w:pos="2880"/>
        </w:tabs>
        <w:ind w:left="2880" w:hanging="360"/>
      </w:pPr>
      <w:rPr>
        <w:rFonts w:ascii="Arial" w:hAnsi="Arial" w:hint="default"/>
      </w:rPr>
    </w:lvl>
    <w:lvl w:ilvl="4" w:tplc="FF3EB264" w:tentative="1">
      <w:start w:val="1"/>
      <w:numFmt w:val="bullet"/>
      <w:lvlText w:val="•"/>
      <w:lvlJc w:val="left"/>
      <w:pPr>
        <w:tabs>
          <w:tab w:val="num" w:pos="3600"/>
        </w:tabs>
        <w:ind w:left="3600" w:hanging="360"/>
      </w:pPr>
      <w:rPr>
        <w:rFonts w:ascii="Arial" w:hAnsi="Arial" w:hint="default"/>
      </w:rPr>
    </w:lvl>
    <w:lvl w:ilvl="5" w:tplc="1742BE0E" w:tentative="1">
      <w:start w:val="1"/>
      <w:numFmt w:val="bullet"/>
      <w:lvlText w:val="•"/>
      <w:lvlJc w:val="left"/>
      <w:pPr>
        <w:tabs>
          <w:tab w:val="num" w:pos="4320"/>
        </w:tabs>
        <w:ind w:left="4320" w:hanging="360"/>
      </w:pPr>
      <w:rPr>
        <w:rFonts w:ascii="Arial" w:hAnsi="Arial" w:hint="default"/>
      </w:rPr>
    </w:lvl>
    <w:lvl w:ilvl="6" w:tplc="B344E87C" w:tentative="1">
      <w:start w:val="1"/>
      <w:numFmt w:val="bullet"/>
      <w:lvlText w:val="•"/>
      <w:lvlJc w:val="left"/>
      <w:pPr>
        <w:tabs>
          <w:tab w:val="num" w:pos="5040"/>
        </w:tabs>
        <w:ind w:left="5040" w:hanging="360"/>
      </w:pPr>
      <w:rPr>
        <w:rFonts w:ascii="Arial" w:hAnsi="Arial" w:hint="default"/>
      </w:rPr>
    </w:lvl>
    <w:lvl w:ilvl="7" w:tplc="6CB6EB82" w:tentative="1">
      <w:start w:val="1"/>
      <w:numFmt w:val="bullet"/>
      <w:lvlText w:val="•"/>
      <w:lvlJc w:val="left"/>
      <w:pPr>
        <w:tabs>
          <w:tab w:val="num" w:pos="5760"/>
        </w:tabs>
        <w:ind w:left="5760" w:hanging="360"/>
      </w:pPr>
      <w:rPr>
        <w:rFonts w:ascii="Arial" w:hAnsi="Arial" w:hint="default"/>
      </w:rPr>
    </w:lvl>
    <w:lvl w:ilvl="8" w:tplc="687A6A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E47C1E"/>
    <w:multiLevelType w:val="hybridMultilevel"/>
    <w:tmpl w:val="CE0414BC"/>
    <w:lvl w:ilvl="0" w:tplc="BC4AE43C">
      <w:start w:val="1"/>
      <w:numFmt w:val="bullet"/>
      <w:lvlText w:val="•"/>
      <w:lvlJc w:val="left"/>
      <w:pPr>
        <w:tabs>
          <w:tab w:val="num" w:pos="720"/>
        </w:tabs>
        <w:ind w:left="720" w:hanging="360"/>
      </w:pPr>
      <w:rPr>
        <w:rFonts w:ascii="Arial" w:hAnsi="Arial" w:hint="default"/>
      </w:rPr>
    </w:lvl>
    <w:lvl w:ilvl="1" w:tplc="9274EBD0" w:tentative="1">
      <w:start w:val="1"/>
      <w:numFmt w:val="bullet"/>
      <w:lvlText w:val="•"/>
      <w:lvlJc w:val="left"/>
      <w:pPr>
        <w:tabs>
          <w:tab w:val="num" w:pos="1440"/>
        </w:tabs>
        <w:ind w:left="1440" w:hanging="360"/>
      </w:pPr>
      <w:rPr>
        <w:rFonts w:ascii="Arial" w:hAnsi="Arial" w:hint="default"/>
      </w:rPr>
    </w:lvl>
    <w:lvl w:ilvl="2" w:tplc="24D8DB4C" w:tentative="1">
      <w:start w:val="1"/>
      <w:numFmt w:val="bullet"/>
      <w:lvlText w:val="•"/>
      <w:lvlJc w:val="left"/>
      <w:pPr>
        <w:tabs>
          <w:tab w:val="num" w:pos="2160"/>
        </w:tabs>
        <w:ind w:left="2160" w:hanging="360"/>
      </w:pPr>
      <w:rPr>
        <w:rFonts w:ascii="Arial" w:hAnsi="Arial" w:hint="default"/>
      </w:rPr>
    </w:lvl>
    <w:lvl w:ilvl="3" w:tplc="A800A692" w:tentative="1">
      <w:start w:val="1"/>
      <w:numFmt w:val="bullet"/>
      <w:lvlText w:val="•"/>
      <w:lvlJc w:val="left"/>
      <w:pPr>
        <w:tabs>
          <w:tab w:val="num" w:pos="2880"/>
        </w:tabs>
        <w:ind w:left="2880" w:hanging="360"/>
      </w:pPr>
      <w:rPr>
        <w:rFonts w:ascii="Arial" w:hAnsi="Arial" w:hint="default"/>
      </w:rPr>
    </w:lvl>
    <w:lvl w:ilvl="4" w:tplc="9E6AE37C" w:tentative="1">
      <w:start w:val="1"/>
      <w:numFmt w:val="bullet"/>
      <w:lvlText w:val="•"/>
      <w:lvlJc w:val="left"/>
      <w:pPr>
        <w:tabs>
          <w:tab w:val="num" w:pos="3600"/>
        </w:tabs>
        <w:ind w:left="3600" w:hanging="360"/>
      </w:pPr>
      <w:rPr>
        <w:rFonts w:ascii="Arial" w:hAnsi="Arial" w:hint="default"/>
      </w:rPr>
    </w:lvl>
    <w:lvl w:ilvl="5" w:tplc="C4521DFC" w:tentative="1">
      <w:start w:val="1"/>
      <w:numFmt w:val="bullet"/>
      <w:lvlText w:val="•"/>
      <w:lvlJc w:val="left"/>
      <w:pPr>
        <w:tabs>
          <w:tab w:val="num" w:pos="4320"/>
        </w:tabs>
        <w:ind w:left="4320" w:hanging="360"/>
      </w:pPr>
      <w:rPr>
        <w:rFonts w:ascii="Arial" w:hAnsi="Arial" w:hint="default"/>
      </w:rPr>
    </w:lvl>
    <w:lvl w:ilvl="6" w:tplc="D4846250" w:tentative="1">
      <w:start w:val="1"/>
      <w:numFmt w:val="bullet"/>
      <w:lvlText w:val="•"/>
      <w:lvlJc w:val="left"/>
      <w:pPr>
        <w:tabs>
          <w:tab w:val="num" w:pos="5040"/>
        </w:tabs>
        <w:ind w:left="5040" w:hanging="360"/>
      </w:pPr>
      <w:rPr>
        <w:rFonts w:ascii="Arial" w:hAnsi="Arial" w:hint="default"/>
      </w:rPr>
    </w:lvl>
    <w:lvl w:ilvl="7" w:tplc="0FB858E4" w:tentative="1">
      <w:start w:val="1"/>
      <w:numFmt w:val="bullet"/>
      <w:lvlText w:val="•"/>
      <w:lvlJc w:val="left"/>
      <w:pPr>
        <w:tabs>
          <w:tab w:val="num" w:pos="5760"/>
        </w:tabs>
        <w:ind w:left="5760" w:hanging="360"/>
      </w:pPr>
      <w:rPr>
        <w:rFonts w:ascii="Arial" w:hAnsi="Arial" w:hint="default"/>
      </w:rPr>
    </w:lvl>
    <w:lvl w:ilvl="8" w:tplc="ABFA13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DE3E22"/>
    <w:multiLevelType w:val="hybridMultilevel"/>
    <w:tmpl w:val="CA0484A4"/>
    <w:lvl w:ilvl="0" w:tplc="EA6612A8">
      <w:start w:val="1"/>
      <w:numFmt w:val="bullet"/>
      <w:lvlText w:val="•"/>
      <w:lvlJc w:val="left"/>
      <w:pPr>
        <w:tabs>
          <w:tab w:val="num" w:pos="720"/>
        </w:tabs>
        <w:ind w:left="720" w:hanging="360"/>
      </w:pPr>
      <w:rPr>
        <w:rFonts w:ascii="Arial" w:hAnsi="Arial" w:hint="default"/>
      </w:rPr>
    </w:lvl>
    <w:lvl w:ilvl="1" w:tplc="1C820C2C" w:tentative="1">
      <w:start w:val="1"/>
      <w:numFmt w:val="bullet"/>
      <w:lvlText w:val="•"/>
      <w:lvlJc w:val="left"/>
      <w:pPr>
        <w:tabs>
          <w:tab w:val="num" w:pos="1440"/>
        </w:tabs>
        <w:ind w:left="1440" w:hanging="360"/>
      </w:pPr>
      <w:rPr>
        <w:rFonts w:ascii="Arial" w:hAnsi="Arial" w:hint="default"/>
      </w:rPr>
    </w:lvl>
    <w:lvl w:ilvl="2" w:tplc="59EAC9AC" w:tentative="1">
      <w:start w:val="1"/>
      <w:numFmt w:val="bullet"/>
      <w:lvlText w:val="•"/>
      <w:lvlJc w:val="left"/>
      <w:pPr>
        <w:tabs>
          <w:tab w:val="num" w:pos="2160"/>
        </w:tabs>
        <w:ind w:left="2160" w:hanging="360"/>
      </w:pPr>
      <w:rPr>
        <w:rFonts w:ascii="Arial" w:hAnsi="Arial" w:hint="default"/>
      </w:rPr>
    </w:lvl>
    <w:lvl w:ilvl="3" w:tplc="64E414C4" w:tentative="1">
      <w:start w:val="1"/>
      <w:numFmt w:val="bullet"/>
      <w:lvlText w:val="•"/>
      <w:lvlJc w:val="left"/>
      <w:pPr>
        <w:tabs>
          <w:tab w:val="num" w:pos="2880"/>
        </w:tabs>
        <w:ind w:left="2880" w:hanging="360"/>
      </w:pPr>
      <w:rPr>
        <w:rFonts w:ascii="Arial" w:hAnsi="Arial" w:hint="default"/>
      </w:rPr>
    </w:lvl>
    <w:lvl w:ilvl="4" w:tplc="F2A690DE" w:tentative="1">
      <w:start w:val="1"/>
      <w:numFmt w:val="bullet"/>
      <w:lvlText w:val="•"/>
      <w:lvlJc w:val="left"/>
      <w:pPr>
        <w:tabs>
          <w:tab w:val="num" w:pos="3600"/>
        </w:tabs>
        <w:ind w:left="3600" w:hanging="360"/>
      </w:pPr>
      <w:rPr>
        <w:rFonts w:ascii="Arial" w:hAnsi="Arial" w:hint="default"/>
      </w:rPr>
    </w:lvl>
    <w:lvl w:ilvl="5" w:tplc="16425DE0" w:tentative="1">
      <w:start w:val="1"/>
      <w:numFmt w:val="bullet"/>
      <w:lvlText w:val="•"/>
      <w:lvlJc w:val="left"/>
      <w:pPr>
        <w:tabs>
          <w:tab w:val="num" w:pos="4320"/>
        </w:tabs>
        <w:ind w:left="4320" w:hanging="360"/>
      </w:pPr>
      <w:rPr>
        <w:rFonts w:ascii="Arial" w:hAnsi="Arial" w:hint="default"/>
      </w:rPr>
    </w:lvl>
    <w:lvl w:ilvl="6" w:tplc="CDB07432" w:tentative="1">
      <w:start w:val="1"/>
      <w:numFmt w:val="bullet"/>
      <w:lvlText w:val="•"/>
      <w:lvlJc w:val="left"/>
      <w:pPr>
        <w:tabs>
          <w:tab w:val="num" w:pos="5040"/>
        </w:tabs>
        <w:ind w:left="5040" w:hanging="360"/>
      </w:pPr>
      <w:rPr>
        <w:rFonts w:ascii="Arial" w:hAnsi="Arial" w:hint="default"/>
      </w:rPr>
    </w:lvl>
    <w:lvl w:ilvl="7" w:tplc="44BC5868" w:tentative="1">
      <w:start w:val="1"/>
      <w:numFmt w:val="bullet"/>
      <w:lvlText w:val="•"/>
      <w:lvlJc w:val="left"/>
      <w:pPr>
        <w:tabs>
          <w:tab w:val="num" w:pos="5760"/>
        </w:tabs>
        <w:ind w:left="5760" w:hanging="360"/>
      </w:pPr>
      <w:rPr>
        <w:rFonts w:ascii="Arial" w:hAnsi="Arial" w:hint="default"/>
      </w:rPr>
    </w:lvl>
    <w:lvl w:ilvl="8" w:tplc="E340BE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C15C27"/>
    <w:multiLevelType w:val="multilevel"/>
    <w:tmpl w:val="0DA2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A967FE"/>
    <w:multiLevelType w:val="hybridMultilevel"/>
    <w:tmpl w:val="AE242524"/>
    <w:lvl w:ilvl="0" w:tplc="30C0A6CE">
      <w:start w:val="1"/>
      <w:numFmt w:val="bullet"/>
      <w:lvlText w:val="•"/>
      <w:lvlJc w:val="left"/>
      <w:pPr>
        <w:tabs>
          <w:tab w:val="num" w:pos="720"/>
        </w:tabs>
        <w:ind w:left="720" w:hanging="360"/>
      </w:pPr>
      <w:rPr>
        <w:rFonts w:ascii="Arial" w:hAnsi="Arial" w:hint="default"/>
      </w:rPr>
    </w:lvl>
    <w:lvl w:ilvl="1" w:tplc="9E965C6E" w:tentative="1">
      <w:start w:val="1"/>
      <w:numFmt w:val="bullet"/>
      <w:lvlText w:val="•"/>
      <w:lvlJc w:val="left"/>
      <w:pPr>
        <w:tabs>
          <w:tab w:val="num" w:pos="1440"/>
        </w:tabs>
        <w:ind w:left="1440" w:hanging="360"/>
      </w:pPr>
      <w:rPr>
        <w:rFonts w:ascii="Arial" w:hAnsi="Arial" w:hint="default"/>
      </w:rPr>
    </w:lvl>
    <w:lvl w:ilvl="2" w:tplc="53320146" w:tentative="1">
      <w:start w:val="1"/>
      <w:numFmt w:val="bullet"/>
      <w:lvlText w:val="•"/>
      <w:lvlJc w:val="left"/>
      <w:pPr>
        <w:tabs>
          <w:tab w:val="num" w:pos="2160"/>
        </w:tabs>
        <w:ind w:left="2160" w:hanging="360"/>
      </w:pPr>
      <w:rPr>
        <w:rFonts w:ascii="Arial" w:hAnsi="Arial" w:hint="default"/>
      </w:rPr>
    </w:lvl>
    <w:lvl w:ilvl="3" w:tplc="418637D6" w:tentative="1">
      <w:start w:val="1"/>
      <w:numFmt w:val="bullet"/>
      <w:lvlText w:val="•"/>
      <w:lvlJc w:val="left"/>
      <w:pPr>
        <w:tabs>
          <w:tab w:val="num" w:pos="2880"/>
        </w:tabs>
        <w:ind w:left="2880" w:hanging="360"/>
      </w:pPr>
      <w:rPr>
        <w:rFonts w:ascii="Arial" w:hAnsi="Arial" w:hint="default"/>
      </w:rPr>
    </w:lvl>
    <w:lvl w:ilvl="4" w:tplc="53BE364C" w:tentative="1">
      <w:start w:val="1"/>
      <w:numFmt w:val="bullet"/>
      <w:lvlText w:val="•"/>
      <w:lvlJc w:val="left"/>
      <w:pPr>
        <w:tabs>
          <w:tab w:val="num" w:pos="3600"/>
        </w:tabs>
        <w:ind w:left="3600" w:hanging="360"/>
      </w:pPr>
      <w:rPr>
        <w:rFonts w:ascii="Arial" w:hAnsi="Arial" w:hint="default"/>
      </w:rPr>
    </w:lvl>
    <w:lvl w:ilvl="5" w:tplc="4F6A230C" w:tentative="1">
      <w:start w:val="1"/>
      <w:numFmt w:val="bullet"/>
      <w:lvlText w:val="•"/>
      <w:lvlJc w:val="left"/>
      <w:pPr>
        <w:tabs>
          <w:tab w:val="num" w:pos="4320"/>
        </w:tabs>
        <w:ind w:left="4320" w:hanging="360"/>
      </w:pPr>
      <w:rPr>
        <w:rFonts w:ascii="Arial" w:hAnsi="Arial" w:hint="default"/>
      </w:rPr>
    </w:lvl>
    <w:lvl w:ilvl="6" w:tplc="D9307F70" w:tentative="1">
      <w:start w:val="1"/>
      <w:numFmt w:val="bullet"/>
      <w:lvlText w:val="•"/>
      <w:lvlJc w:val="left"/>
      <w:pPr>
        <w:tabs>
          <w:tab w:val="num" w:pos="5040"/>
        </w:tabs>
        <w:ind w:left="5040" w:hanging="360"/>
      </w:pPr>
      <w:rPr>
        <w:rFonts w:ascii="Arial" w:hAnsi="Arial" w:hint="default"/>
      </w:rPr>
    </w:lvl>
    <w:lvl w:ilvl="7" w:tplc="4A54DA06" w:tentative="1">
      <w:start w:val="1"/>
      <w:numFmt w:val="bullet"/>
      <w:lvlText w:val="•"/>
      <w:lvlJc w:val="left"/>
      <w:pPr>
        <w:tabs>
          <w:tab w:val="num" w:pos="5760"/>
        </w:tabs>
        <w:ind w:left="5760" w:hanging="360"/>
      </w:pPr>
      <w:rPr>
        <w:rFonts w:ascii="Arial" w:hAnsi="Arial" w:hint="default"/>
      </w:rPr>
    </w:lvl>
    <w:lvl w:ilvl="8" w:tplc="D070D6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30436"/>
    <w:multiLevelType w:val="multilevel"/>
    <w:tmpl w:val="83FA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413D37"/>
    <w:multiLevelType w:val="hybridMultilevel"/>
    <w:tmpl w:val="45FEB794"/>
    <w:lvl w:ilvl="0" w:tplc="409E5406">
      <w:start w:val="1"/>
      <w:numFmt w:val="bullet"/>
      <w:lvlText w:val="•"/>
      <w:lvlJc w:val="left"/>
      <w:pPr>
        <w:tabs>
          <w:tab w:val="num" w:pos="720"/>
        </w:tabs>
        <w:ind w:left="720" w:hanging="360"/>
      </w:pPr>
      <w:rPr>
        <w:rFonts w:ascii="Arial" w:hAnsi="Arial" w:hint="default"/>
      </w:rPr>
    </w:lvl>
    <w:lvl w:ilvl="1" w:tplc="F608328E" w:tentative="1">
      <w:start w:val="1"/>
      <w:numFmt w:val="bullet"/>
      <w:lvlText w:val="•"/>
      <w:lvlJc w:val="left"/>
      <w:pPr>
        <w:tabs>
          <w:tab w:val="num" w:pos="1440"/>
        </w:tabs>
        <w:ind w:left="1440" w:hanging="360"/>
      </w:pPr>
      <w:rPr>
        <w:rFonts w:ascii="Arial" w:hAnsi="Arial" w:hint="default"/>
      </w:rPr>
    </w:lvl>
    <w:lvl w:ilvl="2" w:tplc="DB001450" w:tentative="1">
      <w:start w:val="1"/>
      <w:numFmt w:val="bullet"/>
      <w:lvlText w:val="•"/>
      <w:lvlJc w:val="left"/>
      <w:pPr>
        <w:tabs>
          <w:tab w:val="num" w:pos="2160"/>
        </w:tabs>
        <w:ind w:left="2160" w:hanging="360"/>
      </w:pPr>
      <w:rPr>
        <w:rFonts w:ascii="Arial" w:hAnsi="Arial" w:hint="default"/>
      </w:rPr>
    </w:lvl>
    <w:lvl w:ilvl="3" w:tplc="C3646232" w:tentative="1">
      <w:start w:val="1"/>
      <w:numFmt w:val="bullet"/>
      <w:lvlText w:val="•"/>
      <w:lvlJc w:val="left"/>
      <w:pPr>
        <w:tabs>
          <w:tab w:val="num" w:pos="2880"/>
        </w:tabs>
        <w:ind w:left="2880" w:hanging="360"/>
      </w:pPr>
      <w:rPr>
        <w:rFonts w:ascii="Arial" w:hAnsi="Arial" w:hint="default"/>
      </w:rPr>
    </w:lvl>
    <w:lvl w:ilvl="4" w:tplc="A1167B0E" w:tentative="1">
      <w:start w:val="1"/>
      <w:numFmt w:val="bullet"/>
      <w:lvlText w:val="•"/>
      <w:lvlJc w:val="left"/>
      <w:pPr>
        <w:tabs>
          <w:tab w:val="num" w:pos="3600"/>
        </w:tabs>
        <w:ind w:left="3600" w:hanging="360"/>
      </w:pPr>
      <w:rPr>
        <w:rFonts w:ascii="Arial" w:hAnsi="Arial" w:hint="default"/>
      </w:rPr>
    </w:lvl>
    <w:lvl w:ilvl="5" w:tplc="61C0A2C0" w:tentative="1">
      <w:start w:val="1"/>
      <w:numFmt w:val="bullet"/>
      <w:lvlText w:val="•"/>
      <w:lvlJc w:val="left"/>
      <w:pPr>
        <w:tabs>
          <w:tab w:val="num" w:pos="4320"/>
        </w:tabs>
        <w:ind w:left="4320" w:hanging="360"/>
      </w:pPr>
      <w:rPr>
        <w:rFonts w:ascii="Arial" w:hAnsi="Arial" w:hint="default"/>
      </w:rPr>
    </w:lvl>
    <w:lvl w:ilvl="6" w:tplc="076E770E" w:tentative="1">
      <w:start w:val="1"/>
      <w:numFmt w:val="bullet"/>
      <w:lvlText w:val="•"/>
      <w:lvlJc w:val="left"/>
      <w:pPr>
        <w:tabs>
          <w:tab w:val="num" w:pos="5040"/>
        </w:tabs>
        <w:ind w:left="5040" w:hanging="360"/>
      </w:pPr>
      <w:rPr>
        <w:rFonts w:ascii="Arial" w:hAnsi="Arial" w:hint="default"/>
      </w:rPr>
    </w:lvl>
    <w:lvl w:ilvl="7" w:tplc="F4F852A2" w:tentative="1">
      <w:start w:val="1"/>
      <w:numFmt w:val="bullet"/>
      <w:lvlText w:val="•"/>
      <w:lvlJc w:val="left"/>
      <w:pPr>
        <w:tabs>
          <w:tab w:val="num" w:pos="5760"/>
        </w:tabs>
        <w:ind w:left="5760" w:hanging="360"/>
      </w:pPr>
      <w:rPr>
        <w:rFonts w:ascii="Arial" w:hAnsi="Arial" w:hint="default"/>
      </w:rPr>
    </w:lvl>
    <w:lvl w:ilvl="8" w:tplc="8F66A1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BA3544"/>
    <w:multiLevelType w:val="hybridMultilevel"/>
    <w:tmpl w:val="8200A7A6"/>
    <w:lvl w:ilvl="0" w:tplc="38626C7A">
      <w:start w:val="1"/>
      <w:numFmt w:val="bullet"/>
      <w:lvlText w:val="•"/>
      <w:lvlJc w:val="left"/>
      <w:pPr>
        <w:tabs>
          <w:tab w:val="num" w:pos="720"/>
        </w:tabs>
        <w:ind w:left="720" w:hanging="360"/>
      </w:pPr>
      <w:rPr>
        <w:rFonts w:ascii="Arial" w:hAnsi="Arial" w:hint="default"/>
      </w:rPr>
    </w:lvl>
    <w:lvl w:ilvl="1" w:tplc="E100632E" w:tentative="1">
      <w:start w:val="1"/>
      <w:numFmt w:val="bullet"/>
      <w:lvlText w:val="•"/>
      <w:lvlJc w:val="left"/>
      <w:pPr>
        <w:tabs>
          <w:tab w:val="num" w:pos="1440"/>
        </w:tabs>
        <w:ind w:left="1440" w:hanging="360"/>
      </w:pPr>
      <w:rPr>
        <w:rFonts w:ascii="Arial" w:hAnsi="Arial" w:hint="default"/>
      </w:rPr>
    </w:lvl>
    <w:lvl w:ilvl="2" w:tplc="5EA8C31A" w:tentative="1">
      <w:start w:val="1"/>
      <w:numFmt w:val="bullet"/>
      <w:lvlText w:val="•"/>
      <w:lvlJc w:val="left"/>
      <w:pPr>
        <w:tabs>
          <w:tab w:val="num" w:pos="2160"/>
        </w:tabs>
        <w:ind w:left="2160" w:hanging="360"/>
      </w:pPr>
      <w:rPr>
        <w:rFonts w:ascii="Arial" w:hAnsi="Arial" w:hint="default"/>
      </w:rPr>
    </w:lvl>
    <w:lvl w:ilvl="3" w:tplc="390A7F34" w:tentative="1">
      <w:start w:val="1"/>
      <w:numFmt w:val="bullet"/>
      <w:lvlText w:val="•"/>
      <w:lvlJc w:val="left"/>
      <w:pPr>
        <w:tabs>
          <w:tab w:val="num" w:pos="2880"/>
        </w:tabs>
        <w:ind w:left="2880" w:hanging="360"/>
      </w:pPr>
      <w:rPr>
        <w:rFonts w:ascii="Arial" w:hAnsi="Arial" w:hint="default"/>
      </w:rPr>
    </w:lvl>
    <w:lvl w:ilvl="4" w:tplc="5D44838C" w:tentative="1">
      <w:start w:val="1"/>
      <w:numFmt w:val="bullet"/>
      <w:lvlText w:val="•"/>
      <w:lvlJc w:val="left"/>
      <w:pPr>
        <w:tabs>
          <w:tab w:val="num" w:pos="3600"/>
        </w:tabs>
        <w:ind w:left="3600" w:hanging="360"/>
      </w:pPr>
      <w:rPr>
        <w:rFonts w:ascii="Arial" w:hAnsi="Arial" w:hint="default"/>
      </w:rPr>
    </w:lvl>
    <w:lvl w:ilvl="5" w:tplc="37C27F58" w:tentative="1">
      <w:start w:val="1"/>
      <w:numFmt w:val="bullet"/>
      <w:lvlText w:val="•"/>
      <w:lvlJc w:val="left"/>
      <w:pPr>
        <w:tabs>
          <w:tab w:val="num" w:pos="4320"/>
        </w:tabs>
        <w:ind w:left="4320" w:hanging="360"/>
      </w:pPr>
      <w:rPr>
        <w:rFonts w:ascii="Arial" w:hAnsi="Arial" w:hint="default"/>
      </w:rPr>
    </w:lvl>
    <w:lvl w:ilvl="6" w:tplc="D7BA988E" w:tentative="1">
      <w:start w:val="1"/>
      <w:numFmt w:val="bullet"/>
      <w:lvlText w:val="•"/>
      <w:lvlJc w:val="left"/>
      <w:pPr>
        <w:tabs>
          <w:tab w:val="num" w:pos="5040"/>
        </w:tabs>
        <w:ind w:left="5040" w:hanging="360"/>
      </w:pPr>
      <w:rPr>
        <w:rFonts w:ascii="Arial" w:hAnsi="Arial" w:hint="default"/>
      </w:rPr>
    </w:lvl>
    <w:lvl w:ilvl="7" w:tplc="2550D760" w:tentative="1">
      <w:start w:val="1"/>
      <w:numFmt w:val="bullet"/>
      <w:lvlText w:val="•"/>
      <w:lvlJc w:val="left"/>
      <w:pPr>
        <w:tabs>
          <w:tab w:val="num" w:pos="5760"/>
        </w:tabs>
        <w:ind w:left="5760" w:hanging="360"/>
      </w:pPr>
      <w:rPr>
        <w:rFonts w:ascii="Arial" w:hAnsi="Arial" w:hint="default"/>
      </w:rPr>
    </w:lvl>
    <w:lvl w:ilvl="8" w:tplc="226C00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8C5546"/>
    <w:multiLevelType w:val="hybridMultilevel"/>
    <w:tmpl w:val="47F00F30"/>
    <w:lvl w:ilvl="0" w:tplc="E0083058">
      <w:start w:val="1"/>
      <w:numFmt w:val="bullet"/>
      <w:lvlText w:val="•"/>
      <w:lvlJc w:val="left"/>
      <w:pPr>
        <w:tabs>
          <w:tab w:val="num" w:pos="720"/>
        </w:tabs>
        <w:ind w:left="720" w:hanging="360"/>
      </w:pPr>
      <w:rPr>
        <w:rFonts w:ascii="Arial" w:hAnsi="Arial" w:hint="default"/>
      </w:rPr>
    </w:lvl>
    <w:lvl w:ilvl="1" w:tplc="EC320022" w:tentative="1">
      <w:start w:val="1"/>
      <w:numFmt w:val="bullet"/>
      <w:lvlText w:val="•"/>
      <w:lvlJc w:val="left"/>
      <w:pPr>
        <w:tabs>
          <w:tab w:val="num" w:pos="1440"/>
        </w:tabs>
        <w:ind w:left="1440" w:hanging="360"/>
      </w:pPr>
      <w:rPr>
        <w:rFonts w:ascii="Arial" w:hAnsi="Arial" w:hint="default"/>
      </w:rPr>
    </w:lvl>
    <w:lvl w:ilvl="2" w:tplc="69E6F2AA" w:tentative="1">
      <w:start w:val="1"/>
      <w:numFmt w:val="bullet"/>
      <w:lvlText w:val="•"/>
      <w:lvlJc w:val="left"/>
      <w:pPr>
        <w:tabs>
          <w:tab w:val="num" w:pos="2160"/>
        </w:tabs>
        <w:ind w:left="2160" w:hanging="360"/>
      </w:pPr>
      <w:rPr>
        <w:rFonts w:ascii="Arial" w:hAnsi="Arial" w:hint="default"/>
      </w:rPr>
    </w:lvl>
    <w:lvl w:ilvl="3" w:tplc="E45C56E2" w:tentative="1">
      <w:start w:val="1"/>
      <w:numFmt w:val="bullet"/>
      <w:lvlText w:val="•"/>
      <w:lvlJc w:val="left"/>
      <w:pPr>
        <w:tabs>
          <w:tab w:val="num" w:pos="2880"/>
        </w:tabs>
        <w:ind w:left="2880" w:hanging="360"/>
      </w:pPr>
      <w:rPr>
        <w:rFonts w:ascii="Arial" w:hAnsi="Arial" w:hint="default"/>
      </w:rPr>
    </w:lvl>
    <w:lvl w:ilvl="4" w:tplc="A40A8DC6" w:tentative="1">
      <w:start w:val="1"/>
      <w:numFmt w:val="bullet"/>
      <w:lvlText w:val="•"/>
      <w:lvlJc w:val="left"/>
      <w:pPr>
        <w:tabs>
          <w:tab w:val="num" w:pos="3600"/>
        </w:tabs>
        <w:ind w:left="3600" w:hanging="360"/>
      </w:pPr>
      <w:rPr>
        <w:rFonts w:ascii="Arial" w:hAnsi="Arial" w:hint="default"/>
      </w:rPr>
    </w:lvl>
    <w:lvl w:ilvl="5" w:tplc="56F8D39A" w:tentative="1">
      <w:start w:val="1"/>
      <w:numFmt w:val="bullet"/>
      <w:lvlText w:val="•"/>
      <w:lvlJc w:val="left"/>
      <w:pPr>
        <w:tabs>
          <w:tab w:val="num" w:pos="4320"/>
        </w:tabs>
        <w:ind w:left="4320" w:hanging="360"/>
      </w:pPr>
      <w:rPr>
        <w:rFonts w:ascii="Arial" w:hAnsi="Arial" w:hint="default"/>
      </w:rPr>
    </w:lvl>
    <w:lvl w:ilvl="6" w:tplc="7D12BFA4" w:tentative="1">
      <w:start w:val="1"/>
      <w:numFmt w:val="bullet"/>
      <w:lvlText w:val="•"/>
      <w:lvlJc w:val="left"/>
      <w:pPr>
        <w:tabs>
          <w:tab w:val="num" w:pos="5040"/>
        </w:tabs>
        <w:ind w:left="5040" w:hanging="360"/>
      </w:pPr>
      <w:rPr>
        <w:rFonts w:ascii="Arial" w:hAnsi="Arial" w:hint="default"/>
      </w:rPr>
    </w:lvl>
    <w:lvl w:ilvl="7" w:tplc="82EC3050" w:tentative="1">
      <w:start w:val="1"/>
      <w:numFmt w:val="bullet"/>
      <w:lvlText w:val="•"/>
      <w:lvlJc w:val="left"/>
      <w:pPr>
        <w:tabs>
          <w:tab w:val="num" w:pos="5760"/>
        </w:tabs>
        <w:ind w:left="5760" w:hanging="360"/>
      </w:pPr>
      <w:rPr>
        <w:rFonts w:ascii="Arial" w:hAnsi="Arial" w:hint="default"/>
      </w:rPr>
    </w:lvl>
    <w:lvl w:ilvl="8" w:tplc="E712368C" w:tentative="1">
      <w:start w:val="1"/>
      <w:numFmt w:val="bullet"/>
      <w:lvlText w:val="•"/>
      <w:lvlJc w:val="left"/>
      <w:pPr>
        <w:tabs>
          <w:tab w:val="num" w:pos="6480"/>
        </w:tabs>
        <w:ind w:left="6480" w:hanging="360"/>
      </w:pPr>
      <w:rPr>
        <w:rFonts w:ascii="Arial" w:hAnsi="Arial" w:hint="default"/>
      </w:rPr>
    </w:lvl>
  </w:abstractNum>
  <w:num w:numId="1" w16cid:durableId="2047950646">
    <w:abstractNumId w:val="6"/>
  </w:num>
  <w:num w:numId="2" w16cid:durableId="227497519">
    <w:abstractNumId w:val="0"/>
  </w:num>
  <w:num w:numId="3" w16cid:durableId="57019494">
    <w:abstractNumId w:val="4"/>
  </w:num>
  <w:num w:numId="4" w16cid:durableId="60063501">
    <w:abstractNumId w:val="7"/>
  </w:num>
  <w:num w:numId="5" w16cid:durableId="2081368105">
    <w:abstractNumId w:val="8"/>
  </w:num>
  <w:num w:numId="6" w16cid:durableId="832911002">
    <w:abstractNumId w:val="1"/>
  </w:num>
  <w:num w:numId="7" w16cid:durableId="1762992714">
    <w:abstractNumId w:val="2"/>
  </w:num>
  <w:num w:numId="8" w16cid:durableId="964192075">
    <w:abstractNumId w:val="3"/>
  </w:num>
  <w:num w:numId="9" w16cid:durableId="321082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CE"/>
    <w:rsid w:val="000266F9"/>
    <w:rsid w:val="001446DE"/>
    <w:rsid w:val="002747C7"/>
    <w:rsid w:val="002B0ACE"/>
    <w:rsid w:val="003316EA"/>
    <w:rsid w:val="003436E7"/>
    <w:rsid w:val="00471DA6"/>
    <w:rsid w:val="005D7FC2"/>
    <w:rsid w:val="00821E83"/>
    <w:rsid w:val="00846F6D"/>
    <w:rsid w:val="00F9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C247"/>
  <w15:chartTrackingRefBased/>
  <w15:docId w15:val="{E7EA9929-4275-43A1-98A8-4A20F2D9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ACE"/>
    <w:rPr>
      <w:rFonts w:eastAsiaTheme="majorEastAsia" w:cstheme="majorBidi"/>
      <w:color w:val="272727" w:themeColor="text1" w:themeTint="D8"/>
    </w:rPr>
  </w:style>
  <w:style w:type="paragraph" w:styleId="Title">
    <w:name w:val="Title"/>
    <w:basedOn w:val="Normal"/>
    <w:next w:val="Normal"/>
    <w:link w:val="TitleChar"/>
    <w:uiPriority w:val="10"/>
    <w:qFormat/>
    <w:rsid w:val="002B0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ACE"/>
    <w:pPr>
      <w:spacing w:before="160"/>
      <w:jc w:val="center"/>
    </w:pPr>
    <w:rPr>
      <w:i/>
      <w:iCs/>
      <w:color w:val="404040" w:themeColor="text1" w:themeTint="BF"/>
    </w:rPr>
  </w:style>
  <w:style w:type="character" w:customStyle="1" w:styleId="QuoteChar">
    <w:name w:val="Quote Char"/>
    <w:basedOn w:val="DefaultParagraphFont"/>
    <w:link w:val="Quote"/>
    <w:uiPriority w:val="29"/>
    <w:rsid w:val="002B0ACE"/>
    <w:rPr>
      <w:i/>
      <w:iCs/>
      <w:color w:val="404040" w:themeColor="text1" w:themeTint="BF"/>
    </w:rPr>
  </w:style>
  <w:style w:type="paragraph" w:styleId="ListParagraph">
    <w:name w:val="List Paragraph"/>
    <w:basedOn w:val="Normal"/>
    <w:uiPriority w:val="34"/>
    <w:qFormat/>
    <w:rsid w:val="002B0ACE"/>
    <w:pPr>
      <w:ind w:left="720"/>
      <w:contextualSpacing/>
    </w:pPr>
  </w:style>
  <w:style w:type="character" w:styleId="IntenseEmphasis">
    <w:name w:val="Intense Emphasis"/>
    <w:basedOn w:val="DefaultParagraphFont"/>
    <w:uiPriority w:val="21"/>
    <w:qFormat/>
    <w:rsid w:val="002B0ACE"/>
    <w:rPr>
      <w:i/>
      <w:iCs/>
      <w:color w:val="0F4761" w:themeColor="accent1" w:themeShade="BF"/>
    </w:rPr>
  </w:style>
  <w:style w:type="paragraph" w:styleId="IntenseQuote">
    <w:name w:val="Intense Quote"/>
    <w:basedOn w:val="Normal"/>
    <w:next w:val="Normal"/>
    <w:link w:val="IntenseQuoteChar"/>
    <w:uiPriority w:val="30"/>
    <w:qFormat/>
    <w:rsid w:val="002B0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ACE"/>
    <w:rPr>
      <w:i/>
      <w:iCs/>
      <w:color w:val="0F4761" w:themeColor="accent1" w:themeShade="BF"/>
    </w:rPr>
  </w:style>
  <w:style w:type="character" w:styleId="IntenseReference">
    <w:name w:val="Intense Reference"/>
    <w:basedOn w:val="DefaultParagraphFont"/>
    <w:uiPriority w:val="32"/>
    <w:qFormat/>
    <w:rsid w:val="002B0ACE"/>
    <w:rPr>
      <w:b/>
      <w:bCs/>
      <w:smallCaps/>
      <w:color w:val="0F4761" w:themeColor="accent1" w:themeShade="BF"/>
      <w:spacing w:val="5"/>
    </w:rPr>
  </w:style>
  <w:style w:type="character" w:styleId="CommentReference">
    <w:name w:val="annotation reference"/>
    <w:basedOn w:val="DefaultParagraphFont"/>
    <w:uiPriority w:val="99"/>
    <w:semiHidden/>
    <w:unhideWhenUsed/>
    <w:rsid w:val="003316EA"/>
    <w:rPr>
      <w:sz w:val="16"/>
      <w:szCs w:val="16"/>
    </w:rPr>
  </w:style>
  <w:style w:type="paragraph" w:styleId="CommentText">
    <w:name w:val="annotation text"/>
    <w:basedOn w:val="Normal"/>
    <w:link w:val="CommentTextChar"/>
    <w:uiPriority w:val="99"/>
    <w:unhideWhenUsed/>
    <w:rsid w:val="003316EA"/>
    <w:pPr>
      <w:spacing w:line="240" w:lineRule="auto"/>
    </w:pPr>
    <w:rPr>
      <w:sz w:val="20"/>
      <w:szCs w:val="20"/>
    </w:rPr>
  </w:style>
  <w:style w:type="character" w:customStyle="1" w:styleId="CommentTextChar">
    <w:name w:val="Comment Text Char"/>
    <w:basedOn w:val="DefaultParagraphFont"/>
    <w:link w:val="CommentText"/>
    <w:uiPriority w:val="99"/>
    <w:rsid w:val="003316EA"/>
    <w:rPr>
      <w:sz w:val="20"/>
      <w:szCs w:val="20"/>
    </w:rPr>
  </w:style>
  <w:style w:type="paragraph" w:styleId="CommentSubject">
    <w:name w:val="annotation subject"/>
    <w:basedOn w:val="CommentText"/>
    <w:next w:val="CommentText"/>
    <w:link w:val="CommentSubjectChar"/>
    <w:uiPriority w:val="99"/>
    <w:semiHidden/>
    <w:unhideWhenUsed/>
    <w:rsid w:val="003316EA"/>
    <w:rPr>
      <w:b/>
      <w:bCs/>
    </w:rPr>
  </w:style>
  <w:style w:type="character" w:customStyle="1" w:styleId="CommentSubjectChar">
    <w:name w:val="Comment Subject Char"/>
    <w:basedOn w:val="CommentTextChar"/>
    <w:link w:val="CommentSubject"/>
    <w:uiPriority w:val="99"/>
    <w:semiHidden/>
    <w:rsid w:val="003316EA"/>
    <w:rPr>
      <w:b/>
      <w:bCs/>
      <w:sz w:val="20"/>
      <w:szCs w:val="20"/>
    </w:rPr>
  </w:style>
  <w:style w:type="paragraph" w:styleId="Header">
    <w:name w:val="header"/>
    <w:basedOn w:val="Normal"/>
    <w:link w:val="HeaderChar"/>
    <w:uiPriority w:val="99"/>
    <w:unhideWhenUsed/>
    <w:rsid w:val="00331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6EA"/>
  </w:style>
  <w:style w:type="paragraph" w:styleId="Footer">
    <w:name w:val="footer"/>
    <w:basedOn w:val="Normal"/>
    <w:link w:val="FooterChar"/>
    <w:uiPriority w:val="99"/>
    <w:unhideWhenUsed/>
    <w:rsid w:val="00331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740">
      <w:bodyDiv w:val="1"/>
      <w:marLeft w:val="0"/>
      <w:marRight w:val="0"/>
      <w:marTop w:val="0"/>
      <w:marBottom w:val="0"/>
      <w:divBdr>
        <w:top w:val="none" w:sz="0" w:space="0" w:color="auto"/>
        <w:left w:val="none" w:sz="0" w:space="0" w:color="auto"/>
        <w:bottom w:val="none" w:sz="0" w:space="0" w:color="auto"/>
        <w:right w:val="none" w:sz="0" w:space="0" w:color="auto"/>
      </w:divBdr>
      <w:divsChild>
        <w:div w:id="1299921844">
          <w:marLeft w:val="360"/>
          <w:marRight w:val="0"/>
          <w:marTop w:val="200"/>
          <w:marBottom w:val="0"/>
          <w:divBdr>
            <w:top w:val="none" w:sz="0" w:space="0" w:color="auto"/>
            <w:left w:val="none" w:sz="0" w:space="0" w:color="auto"/>
            <w:bottom w:val="none" w:sz="0" w:space="0" w:color="auto"/>
            <w:right w:val="none" w:sz="0" w:space="0" w:color="auto"/>
          </w:divBdr>
        </w:div>
      </w:divsChild>
    </w:div>
    <w:div w:id="107631152">
      <w:bodyDiv w:val="1"/>
      <w:marLeft w:val="0"/>
      <w:marRight w:val="0"/>
      <w:marTop w:val="0"/>
      <w:marBottom w:val="0"/>
      <w:divBdr>
        <w:top w:val="none" w:sz="0" w:space="0" w:color="auto"/>
        <w:left w:val="none" w:sz="0" w:space="0" w:color="auto"/>
        <w:bottom w:val="none" w:sz="0" w:space="0" w:color="auto"/>
        <w:right w:val="none" w:sz="0" w:space="0" w:color="auto"/>
      </w:divBdr>
      <w:divsChild>
        <w:div w:id="1313556545">
          <w:marLeft w:val="360"/>
          <w:marRight w:val="0"/>
          <w:marTop w:val="200"/>
          <w:marBottom w:val="0"/>
          <w:divBdr>
            <w:top w:val="none" w:sz="0" w:space="0" w:color="auto"/>
            <w:left w:val="none" w:sz="0" w:space="0" w:color="auto"/>
            <w:bottom w:val="none" w:sz="0" w:space="0" w:color="auto"/>
            <w:right w:val="none" w:sz="0" w:space="0" w:color="auto"/>
          </w:divBdr>
        </w:div>
        <w:div w:id="689840174">
          <w:marLeft w:val="446"/>
          <w:marRight w:val="0"/>
          <w:marTop w:val="200"/>
          <w:marBottom w:val="0"/>
          <w:divBdr>
            <w:top w:val="none" w:sz="0" w:space="0" w:color="auto"/>
            <w:left w:val="none" w:sz="0" w:space="0" w:color="auto"/>
            <w:bottom w:val="none" w:sz="0" w:space="0" w:color="auto"/>
            <w:right w:val="none" w:sz="0" w:space="0" w:color="auto"/>
          </w:divBdr>
        </w:div>
        <w:div w:id="1350912315">
          <w:marLeft w:val="446"/>
          <w:marRight w:val="0"/>
          <w:marTop w:val="200"/>
          <w:marBottom w:val="0"/>
          <w:divBdr>
            <w:top w:val="none" w:sz="0" w:space="0" w:color="auto"/>
            <w:left w:val="none" w:sz="0" w:space="0" w:color="auto"/>
            <w:bottom w:val="none" w:sz="0" w:space="0" w:color="auto"/>
            <w:right w:val="none" w:sz="0" w:space="0" w:color="auto"/>
          </w:divBdr>
        </w:div>
        <w:div w:id="668674839">
          <w:marLeft w:val="446"/>
          <w:marRight w:val="0"/>
          <w:marTop w:val="200"/>
          <w:marBottom w:val="0"/>
          <w:divBdr>
            <w:top w:val="none" w:sz="0" w:space="0" w:color="auto"/>
            <w:left w:val="none" w:sz="0" w:space="0" w:color="auto"/>
            <w:bottom w:val="none" w:sz="0" w:space="0" w:color="auto"/>
            <w:right w:val="none" w:sz="0" w:space="0" w:color="auto"/>
          </w:divBdr>
        </w:div>
        <w:div w:id="683171213">
          <w:marLeft w:val="446"/>
          <w:marRight w:val="0"/>
          <w:marTop w:val="200"/>
          <w:marBottom w:val="0"/>
          <w:divBdr>
            <w:top w:val="none" w:sz="0" w:space="0" w:color="auto"/>
            <w:left w:val="none" w:sz="0" w:space="0" w:color="auto"/>
            <w:bottom w:val="none" w:sz="0" w:space="0" w:color="auto"/>
            <w:right w:val="none" w:sz="0" w:space="0" w:color="auto"/>
          </w:divBdr>
        </w:div>
      </w:divsChild>
    </w:div>
    <w:div w:id="151339207">
      <w:bodyDiv w:val="1"/>
      <w:marLeft w:val="0"/>
      <w:marRight w:val="0"/>
      <w:marTop w:val="0"/>
      <w:marBottom w:val="0"/>
      <w:divBdr>
        <w:top w:val="none" w:sz="0" w:space="0" w:color="auto"/>
        <w:left w:val="none" w:sz="0" w:space="0" w:color="auto"/>
        <w:bottom w:val="none" w:sz="0" w:space="0" w:color="auto"/>
        <w:right w:val="none" w:sz="0" w:space="0" w:color="auto"/>
      </w:divBdr>
      <w:divsChild>
        <w:div w:id="967200467">
          <w:marLeft w:val="446"/>
          <w:marRight w:val="0"/>
          <w:marTop w:val="0"/>
          <w:marBottom w:val="0"/>
          <w:divBdr>
            <w:top w:val="none" w:sz="0" w:space="0" w:color="auto"/>
            <w:left w:val="none" w:sz="0" w:space="0" w:color="auto"/>
            <w:bottom w:val="none" w:sz="0" w:space="0" w:color="auto"/>
            <w:right w:val="none" w:sz="0" w:space="0" w:color="auto"/>
          </w:divBdr>
        </w:div>
        <w:div w:id="2134051545">
          <w:marLeft w:val="446"/>
          <w:marRight w:val="0"/>
          <w:marTop w:val="0"/>
          <w:marBottom w:val="0"/>
          <w:divBdr>
            <w:top w:val="none" w:sz="0" w:space="0" w:color="auto"/>
            <w:left w:val="none" w:sz="0" w:space="0" w:color="auto"/>
            <w:bottom w:val="none" w:sz="0" w:space="0" w:color="auto"/>
            <w:right w:val="none" w:sz="0" w:space="0" w:color="auto"/>
          </w:divBdr>
        </w:div>
        <w:div w:id="956178663">
          <w:marLeft w:val="446"/>
          <w:marRight w:val="0"/>
          <w:marTop w:val="0"/>
          <w:marBottom w:val="0"/>
          <w:divBdr>
            <w:top w:val="none" w:sz="0" w:space="0" w:color="auto"/>
            <w:left w:val="none" w:sz="0" w:space="0" w:color="auto"/>
            <w:bottom w:val="none" w:sz="0" w:space="0" w:color="auto"/>
            <w:right w:val="none" w:sz="0" w:space="0" w:color="auto"/>
          </w:divBdr>
        </w:div>
        <w:div w:id="537284397">
          <w:marLeft w:val="360"/>
          <w:marRight w:val="0"/>
          <w:marTop w:val="200"/>
          <w:marBottom w:val="0"/>
          <w:divBdr>
            <w:top w:val="none" w:sz="0" w:space="0" w:color="auto"/>
            <w:left w:val="none" w:sz="0" w:space="0" w:color="auto"/>
            <w:bottom w:val="none" w:sz="0" w:space="0" w:color="auto"/>
            <w:right w:val="none" w:sz="0" w:space="0" w:color="auto"/>
          </w:divBdr>
        </w:div>
      </w:divsChild>
    </w:div>
    <w:div w:id="186800422">
      <w:bodyDiv w:val="1"/>
      <w:marLeft w:val="0"/>
      <w:marRight w:val="0"/>
      <w:marTop w:val="0"/>
      <w:marBottom w:val="0"/>
      <w:divBdr>
        <w:top w:val="none" w:sz="0" w:space="0" w:color="auto"/>
        <w:left w:val="none" w:sz="0" w:space="0" w:color="auto"/>
        <w:bottom w:val="none" w:sz="0" w:space="0" w:color="auto"/>
        <w:right w:val="none" w:sz="0" w:space="0" w:color="auto"/>
      </w:divBdr>
      <w:divsChild>
        <w:div w:id="1679625170">
          <w:marLeft w:val="360"/>
          <w:marRight w:val="0"/>
          <w:marTop w:val="200"/>
          <w:marBottom w:val="0"/>
          <w:divBdr>
            <w:top w:val="none" w:sz="0" w:space="0" w:color="auto"/>
            <w:left w:val="none" w:sz="0" w:space="0" w:color="auto"/>
            <w:bottom w:val="none" w:sz="0" w:space="0" w:color="auto"/>
            <w:right w:val="none" w:sz="0" w:space="0" w:color="auto"/>
          </w:divBdr>
        </w:div>
        <w:div w:id="1504778092">
          <w:marLeft w:val="360"/>
          <w:marRight w:val="0"/>
          <w:marTop w:val="200"/>
          <w:marBottom w:val="0"/>
          <w:divBdr>
            <w:top w:val="none" w:sz="0" w:space="0" w:color="auto"/>
            <w:left w:val="none" w:sz="0" w:space="0" w:color="auto"/>
            <w:bottom w:val="none" w:sz="0" w:space="0" w:color="auto"/>
            <w:right w:val="none" w:sz="0" w:space="0" w:color="auto"/>
          </w:divBdr>
        </w:div>
        <w:div w:id="1549947496">
          <w:marLeft w:val="360"/>
          <w:marRight w:val="0"/>
          <w:marTop w:val="200"/>
          <w:marBottom w:val="0"/>
          <w:divBdr>
            <w:top w:val="none" w:sz="0" w:space="0" w:color="auto"/>
            <w:left w:val="none" w:sz="0" w:space="0" w:color="auto"/>
            <w:bottom w:val="none" w:sz="0" w:space="0" w:color="auto"/>
            <w:right w:val="none" w:sz="0" w:space="0" w:color="auto"/>
          </w:divBdr>
        </w:div>
        <w:div w:id="65537508">
          <w:marLeft w:val="360"/>
          <w:marRight w:val="0"/>
          <w:marTop w:val="200"/>
          <w:marBottom w:val="0"/>
          <w:divBdr>
            <w:top w:val="none" w:sz="0" w:space="0" w:color="auto"/>
            <w:left w:val="none" w:sz="0" w:space="0" w:color="auto"/>
            <w:bottom w:val="none" w:sz="0" w:space="0" w:color="auto"/>
            <w:right w:val="none" w:sz="0" w:space="0" w:color="auto"/>
          </w:divBdr>
        </w:div>
        <w:div w:id="935134483">
          <w:marLeft w:val="360"/>
          <w:marRight w:val="0"/>
          <w:marTop w:val="200"/>
          <w:marBottom w:val="0"/>
          <w:divBdr>
            <w:top w:val="none" w:sz="0" w:space="0" w:color="auto"/>
            <w:left w:val="none" w:sz="0" w:space="0" w:color="auto"/>
            <w:bottom w:val="none" w:sz="0" w:space="0" w:color="auto"/>
            <w:right w:val="none" w:sz="0" w:space="0" w:color="auto"/>
          </w:divBdr>
        </w:div>
        <w:div w:id="1923104738">
          <w:marLeft w:val="360"/>
          <w:marRight w:val="0"/>
          <w:marTop w:val="200"/>
          <w:marBottom w:val="0"/>
          <w:divBdr>
            <w:top w:val="none" w:sz="0" w:space="0" w:color="auto"/>
            <w:left w:val="none" w:sz="0" w:space="0" w:color="auto"/>
            <w:bottom w:val="none" w:sz="0" w:space="0" w:color="auto"/>
            <w:right w:val="none" w:sz="0" w:space="0" w:color="auto"/>
          </w:divBdr>
        </w:div>
        <w:div w:id="1809545191">
          <w:marLeft w:val="360"/>
          <w:marRight w:val="0"/>
          <w:marTop w:val="200"/>
          <w:marBottom w:val="0"/>
          <w:divBdr>
            <w:top w:val="none" w:sz="0" w:space="0" w:color="auto"/>
            <w:left w:val="none" w:sz="0" w:space="0" w:color="auto"/>
            <w:bottom w:val="none" w:sz="0" w:space="0" w:color="auto"/>
            <w:right w:val="none" w:sz="0" w:space="0" w:color="auto"/>
          </w:divBdr>
        </w:div>
      </w:divsChild>
    </w:div>
    <w:div w:id="398214200">
      <w:bodyDiv w:val="1"/>
      <w:marLeft w:val="0"/>
      <w:marRight w:val="0"/>
      <w:marTop w:val="0"/>
      <w:marBottom w:val="0"/>
      <w:divBdr>
        <w:top w:val="none" w:sz="0" w:space="0" w:color="auto"/>
        <w:left w:val="none" w:sz="0" w:space="0" w:color="auto"/>
        <w:bottom w:val="none" w:sz="0" w:space="0" w:color="auto"/>
        <w:right w:val="none" w:sz="0" w:space="0" w:color="auto"/>
      </w:divBdr>
      <w:divsChild>
        <w:div w:id="1620604059">
          <w:marLeft w:val="360"/>
          <w:marRight w:val="0"/>
          <w:marTop w:val="200"/>
          <w:marBottom w:val="0"/>
          <w:divBdr>
            <w:top w:val="none" w:sz="0" w:space="0" w:color="auto"/>
            <w:left w:val="none" w:sz="0" w:space="0" w:color="auto"/>
            <w:bottom w:val="none" w:sz="0" w:space="0" w:color="auto"/>
            <w:right w:val="none" w:sz="0" w:space="0" w:color="auto"/>
          </w:divBdr>
        </w:div>
        <w:div w:id="1423840297">
          <w:marLeft w:val="446"/>
          <w:marRight w:val="0"/>
          <w:marTop w:val="200"/>
          <w:marBottom w:val="0"/>
          <w:divBdr>
            <w:top w:val="none" w:sz="0" w:space="0" w:color="auto"/>
            <w:left w:val="none" w:sz="0" w:space="0" w:color="auto"/>
            <w:bottom w:val="none" w:sz="0" w:space="0" w:color="auto"/>
            <w:right w:val="none" w:sz="0" w:space="0" w:color="auto"/>
          </w:divBdr>
        </w:div>
        <w:div w:id="640119446">
          <w:marLeft w:val="446"/>
          <w:marRight w:val="0"/>
          <w:marTop w:val="200"/>
          <w:marBottom w:val="0"/>
          <w:divBdr>
            <w:top w:val="none" w:sz="0" w:space="0" w:color="auto"/>
            <w:left w:val="none" w:sz="0" w:space="0" w:color="auto"/>
            <w:bottom w:val="none" w:sz="0" w:space="0" w:color="auto"/>
            <w:right w:val="none" w:sz="0" w:space="0" w:color="auto"/>
          </w:divBdr>
        </w:div>
        <w:div w:id="1858540142">
          <w:marLeft w:val="446"/>
          <w:marRight w:val="0"/>
          <w:marTop w:val="200"/>
          <w:marBottom w:val="0"/>
          <w:divBdr>
            <w:top w:val="none" w:sz="0" w:space="0" w:color="auto"/>
            <w:left w:val="none" w:sz="0" w:space="0" w:color="auto"/>
            <w:bottom w:val="none" w:sz="0" w:space="0" w:color="auto"/>
            <w:right w:val="none" w:sz="0" w:space="0" w:color="auto"/>
          </w:divBdr>
        </w:div>
      </w:divsChild>
    </w:div>
    <w:div w:id="1540778223">
      <w:bodyDiv w:val="1"/>
      <w:marLeft w:val="0"/>
      <w:marRight w:val="0"/>
      <w:marTop w:val="0"/>
      <w:marBottom w:val="0"/>
      <w:divBdr>
        <w:top w:val="none" w:sz="0" w:space="0" w:color="auto"/>
        <w:left w:val="none" w:sz="0" w:space="0" w:color="auto"/>
        <w:bottom w:val="none" w:sz="0" w:space="0" w:color="auto"/>
        <w:right w:val="none" w:sz="0" w:space="0" w:color="auto"/>
      </w:divBdr>
      <w:divsChild>
        <w:div w:id="2064131441">
          <w:marLeft w:val="360"/>
          <w:marRight w:val="0"/>
          <w:marTop w:val="200"/>
          <w:marBottom w:val="0"/>
          <w:divBdr>
            <w:top w:val="none" w:sz="0" w:space="0" w:color="auto"/>
            <w:left w:val="none" w:sz="0" w:space="0" w:color="auto"/>
            <w:bottom w:val="none" w:sz="0" w:space="0" w:color="auto"/>
            <w:right w:val="none" w:sz="0" w:space="0" w:color="auto"/>
          </w:divBdr>
        </w:div>
        <w:div w:id="974214337">
          <w:marLeft w:val="360"/>
          <w:marRight w:val="0"/>
          <w:marTop w:val="200"/>
          <w:marBottom w:val="0"/>
          <w:divBdr>
            <w:top w:val="none" w:sz="0" w:space="0" w:color="auto"/>
            <w:left w:val="none" w:sz="0" w:space="0" w:color="auto"/>
            <w:bottom w:val="none" w:sz="0" w:space="0" w:color="auto"/>
            <w:right w:val="none" w:sz="0" w:space="0" w:color="auto"/>
          </w:divBdr>
        </w:div>
        <w:div w:id="328756691">
          <w:marLeft w:val="360"/>
          <w:marRight w:val="0"/>
          <w:marTop w:val="200"/>
          <w:marBottom w:val="0"/>
          <w:divBdr>
            <w:top w:val="none" w:sz="0" w:space="0" w:color="auto"/>
            <w:left w:val="none" w:sz="0" w:space="0" w:color="auto"/>
            <w:bottom w:val="none" w:sz="0" w:space="0" w:color="auto"/>
            <w:right w:val="none" w:sz="0" w:space="0" w:color="auto"/>
          </w:divBdr>
        </w:div>
        <w:div w:id="592200166">
          <w:marLeft w:val="360"/>
          <w:marRight w:val="0"/>
          <w:marTop w:val="200"/>
          <w:marBottom w:val="0"/>
          <w:divBdr>
            <w:top w:val="none" w:sz="0" w:space="0" w:color="auto"/>
            <w:left w:val="none" w:sz="0" w:space="0" w:color="auto"/>
            <w:bottom w:val="none" w:sz="0" w:space="0" w:color="auto"/>
            <w:right w:val="none" w:sz="0" w:space="0" w:color="auto"/>
          </w:divBdr>
        </w:div>
        <w:div w:id="159348116">
          <w:marLeft w:val="360"/>
          <w:marRight w:val="0"/>
          <w:marTop w:val="200"/>
          <w:marBottom w:val="0"/>
          <w:divBdr>
            <w:top w:val="none" w:sz="0" w:space="0" w:color="auto"/>
            <w:left w:val="none" w:sz="0" w:space="0" w:color="auto"/>
            <w:bottom w:val="none" w:sz="0" w:space="0" w:color="auto"/>
            <w:right w:val="none" w:sz="0" w:space="0" w:color="auto"/>
          </w:divBdr>
        </w:div>
        <w:div w:id="167058153">
          <w:marLeft w:val="360"/>
          <w:marRight w:val="0"/>
          <w:marTop w:val="200"/>
          <w:marBottom w:val="0"/>
          <w:divBdr>
            <w:top w:val="none" w:sz="0" w:space="0" w:color="auto"/>
            <w:left w:val="none" w:sz="0" w:space="0" w:color="auto"/>
            <w:bottom w:val="none" w:sz="0" w:space="0" w:color="auto"/>
            <w:right w:val="none" w:sz="0" w:space="0" w:color="auto"/>
          </w:divBdr>
        </w:div>
        <w:div w:id="694036395">
          <w:marLeft w:val="360"/>
          <w:marRight w:val="0"/>
          <w:marTop w:val="200"/>
          <w:marBottom w:val="0"/>
          <w:divBdr>
            <w:top w:val="none" w:sz="0" w:space="0" w:color="auto"/>
            <w:left w:val="none" w:sz="0" w:space="0" w:color="auto"/>
            <w:bottom w:val="none" w:sz="0" w:space="0" w:color="auto"/>
            <w:right w:val="none" w:sz="0" w:space="0" w:color="auto"/>
          </w:divBdr>
        </w:div>
      </w:divsChild>
    </w:div>
    <w:div w:id="1774015846">
      <w:bodyDiv w:val="1"/>
      <w:marLeft w:val="0"/>
      <w:marRight w:val="0"/>
      <w:marTop w:val="0"/>
      <w:marBottom w:val="0"/>
      <w:divBdr>
        <w:top w:val="none" w:sz="0" w:space="0" w:color="auto"/>
        <w:left w:val="none" w:sz="0" w:space="0" w:color="auto"/>
        <w:bottom w:val="none" w:sz="0" w:space="0" w:color="auto"/>
        <w:right w:val="none" w:sz="0" w:space="0" w:color="auto"/>
      </w:divBdr>
      <w:divsChild>
        <w:div w:id="624434761">
          <w:marLeft w:val="360"/>
          <w:marRight w:val="0"/>
          <w:marTop w:val="200"/>
          <w:marBottom w:val="0"/>
          <w:divBdr>
            <w:top w:val="none" w:sz="0" w:space="0" w:color="auto"/>
            <w:left w:val="none" w:sz="0" w:space="0" w:color="auto"/>
            <w:bottom w:val="none" w:sz="0" w:space="0" w:color="auto"/>
            <w:right w:val="none" w:sz="0" w:space="0" w:color="auto"/>
          </w:divBdr>
        </w:div>
        <w:div w:id="1413772155">
          <w:marLeft w:val="360"/>
          <w:marRight w:val="0"/>
          <w:marTop w:val="200"/>
          <w:marBottom w:val="0"/>
          <w:divBdr>
            <w:top w:val="none" w:sz="0" w:space="0" w:color="auto"/>
            <w:left w:val="none" w:sz="0" w:space="0" w:color="auto"/>
            <w:bottom w:val="none" w:sz="0" w:space="0" w:color="auto"/>
            <w:right w:val="none" w:sz="0" w:space="0" w:color="auto"/>
          </w:divBdr>
        </w:div>
        <w:div w:id="17641113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e8a3bc-9ffc-434a-85e8-d88eb37f4f99" xsi:nil="true"/>
    <lcf76f155ced4ddcb4097134ff3c332f xmlns="1d76f57f-0454-4153-806a-0dc378fe76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1E6155569DA41B5C266E967C2EE07" ma:contentTypeVersion="14" ma:contentTypeDescription="Create a new document." ma:contentTypeScope="" ma:versionID="3b2c6ea2a1072c1a11f8675516a84160">
  <xsd:schema xmlns:xsd="http://www.w3.org/2001/XMLSchema" xmlns:xs="http://www.w3.org/2001/XMLSchema" xmlns:p="http://schemas.microsoft.com/office/2006/metadata/properties" xmlns:ns2="1d76f57f-0454-4153-806a-0dc378fe76d7" xmlns:ns3="7ce8a3bc-9ffc-434a-85e8-d88eb37f4f99" targetNamespace="http://schemas.microsoft.com/office/2006/metadata/properties" ma:root="true" ma:fieldsID="6580f19e6c2344861c85538fe39c2644" ns2:_="" ns3:_="">
    <xsd:import namespace="1d76f57f-0454-4153-806a-0dc378fe76d7"/>
    <xsd:import namespace="7ce8a3bc-9ffc-434a-85e8-d88eb37f4f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f57f-0454-4153-806a-0dc378fe7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d5ec7a-da4c-4c05-826b-5fb9d0a687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e8a3bc-9ffc-434a-85e8-d88eb37f4f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015ad5-a485-41d8-8f76-e175ac1945fb}" ma:internalName="TaxCatchAll" ma:showField="CatchAllData" ma:web="7ce8a3bc-9ffc-434a-85e8-d88eb37f4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CF841-0805-448C-9FB9-5F9CE16E4080}">
  <ds:schemaRefs>
    <ds:schemaRef ds:uri="http://schemas.microsoft.com/office/2006/metadata/properties"/>
    <ds:schemaRef ds:uri="http://schemas.microsoft.com/office/infopath/2007/PartnerControls"/>
    <ds:schemaRef ds:uri="7ce8a3bc-9ffc-434a-85e8-d88eb37f4f99"/>
    <ds:schemaRef ds:uri="1d76f57f-0454-4153-806a-0dc378fe76d7"/>
  </ds:schemaRefs>
</ds:datastoreItem>
</file>

<file path=customXml/itemProps2.xml><?xml version="1.0" encoding="utf-8"?>
<ds:datastoreItem xmlns:ds="http://schemas.openxmlformats.org/officeDocument/2006/customXml" ds:itemID="{EC2EFAB4-ECAE-4792-9094-BBD0984E4B77}">
  <ds:schemaRefs>
    <ds:schemaRef ds:uri="http://schemas.microsoft.com/sharepoint/v3/contenttype/forms"/>
  </ds:schemaRefs>
</ds:datastoreItem>
</file>

<file path=customXml/itemProps3.xml><?xml version="1.0" encoding="utf-8"?>
<ds:datastoreItem xmlns:ds="http://schemas.openxmlformats.org/officeDocument/2006/customXml" ds:itemID="{1359413B-9191-445A-BBD5-7DF6623AD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f57f-0454-4153-806a-0dc378fe76d7"/>
    <ds:schemaRef ds:uri="7ce8a3bc-9ffc-434a-85e8-d88eb37f4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Redlich Epstein</dc:creator>
  <cp:keywords/>
  <dc:description/>
  <cp:lastModifiedBy>Heidi Redlich Epstein</cp:lastModifiedBy>
  <cp:revision>2</cp:revision>
  <dcterms:created xsi:type="dcterms:W3CDTF">2025-05-19T12:03:00Z</dcterms:created>
  <dcterms:modified xsi:type="dcterms:W3CDTF">2025-05-19T21:46:00Z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0x0101005CC1E6155569DA41B5C266E967C2EE07</vt:lpwstr>
  </property>
</Properties>
</file>